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D69" w:rsidRPr="00503D69" w:rsidRDefault="00293F4B" w:rsidP="00503D69">
      <w:pPr>
        <w:pStyle w:val="Title"/>
        <w:widowControl w:val="0"/>
        <w:spacing w:after="0"/>
        <w:rPr>
          <w:rFonts w:ascii="Modern No. 20" w:eastAsia="Times New Roman" w:hAnsi="Modern No. 20" w:cs="FrankRuehl"/>
          <w:b/>
          <w:sz w:val="22"/>
          <w:szCs w:val="22"/>
        </w:rPr>
      </w:pPr>
      <w:r>
        <w:rPr>
          <w:rFonts w:ascii="Arial" w:hAnsi="Arial" w:cs="Arial"/>
          <w:noProof/>
          <w:sz w:val="20"/>
          <w:szCs w:val="20"/>
        </w:rPr>
        <w:drawing>
          <wp:anchor distT="0" distB="0" distL="114300" distR="114300" simplePos="0" relativeHeight="251688960" behindDoc="0" locked="0" layoutInCell="1" allowOverlap="1" wp14:anchorId="18CF5470" wp14:editId="64E6FD64">
            <wp:simplePos x="0" y="0"/>
            <wp:positionH relativeFrom="column">
              <wp:posOffset>4165439</wp:posOffset>
            </wp:positionH>
            <wp:positionV relativeFrom="paragraph">
              <wp:posOffset>-400936</wp:posOffset>
            </wp:positionV>
            <wp:extent cx="559435" cy="559435"/>
            <wp:effectExtent l="114300" t="0" r="69215" b="12065"/>
            <wp:wrapNone/>
            <wp:docPr id="24" name="Picture 24" descr="http://www.mackspw.com/images/bw_stencils_fullsize_gee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ckspw.com/images/bw_stencils_fullsize_geese.gif"/>
                    <pic:cNvPicPr>
                      <a:picLocks noChangeAspect="1" noChangeArrowheads="1"/>
                    </pic:cNvPicPr>
                  </pic:nvPicPr>
                  <pic:blipFill>
                    <a:blip r:embed="rId4" cstate="print">
                      <a:clrChange>
                        <a:clrFrom>
                          <a:srgbClr val="FFFFFF"/>
                        </a:clrFrom>
                        <a:clrTo>
                          <a:srgbClr val="FFFFFF">
                            <a:alpha val="0"/>
                          </a:srgbClr>
                        </a:clrTo>
                      </a:clrChange>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9366890" flipH="1">
                      <a:off x="0" y="0"/>
                      <a:ext cx="559435"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00236E4F">
        <w:rPr>
          <w:rFonts w:ascii="Arial" w:hAnsi="Arial" w:cs="Arial"/>
          <w:noProof/>
          <w:sz w:val="20"/>
          <w:szCs w:val="20"/>
        </w:rPr>
        <w:drawing>
          <wp:anchor distT="0" distB="0" distL="114300" distR="114300" simplePos="0" relativeHeight="251689984" behindDoc="0" locked="0" layoutInCell="1" allowOverlap="1" wp14:anchorId="0C93C1B8" wp14:editId="1B7B61E6">
            <wp:simplePos x="0" y="0"/>
            <wp:positionH relativeFrom="column">
              <wp:posOffset>4630731</wp:posOffset>
            </wp:positionH>
            <wp:positionV relativeFrom="paragraph">
              <wp:posOffset>-320721</wp:posOffset>
            </wp:positionV>
            <wp:extent cx="899464" cy="1815152"/>
            <wp:effectExtent l="0" t="0" r="0" b="0"/>
            <wp:wrapNone/>
            <wp:docPr id="25" name="Picture 25" descr="http://www.seaworld.org/swc/wetlands/images/cattai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eaworld.org/swc/wetlands/images/cattail.gif"/>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9422" cy="1815067"/>
                    </a:xfrm>
                    <a:prstGeom prst="rect">
                      <a:avLst/>
                    </a:prstGeom>
                    <a:noFill/>
                    <a:ln>
                      <a:noFill/>
                    </a:ln>
                  </pic:spPr>
                </pic:pic>
              </a:graphicData>
            </a:graphic>
            <wp14:sizeRelH relativeFrom="page">
              <wp14:pctWidth>0</wp14:pctWidth>
            </wp14:sizeRelH>
            <wp14:sizeRelV relativeFrom="page">
              <wp14:pctHeight>0</wp14:pctHeight>
            </wp14:sizeRelV>
          </wp:anchor>
        </w:drawing>
      </w:r>
      <w:r w:rsidR="00D55C36">
        <w:rPr>
          <w:rFonts w:ascii="Garamond" w:eastAsia="Times New Roman" w:hAnsi="Garamond" w:cs="Times New Roman"/>
          <w:noProof/>
          <w:color w:val="000000"/>
          <w:sz w:val="26"/>
          <w:szCs w:val="26"/>
        </w:rPr>
        <mc:AlternateContent>
          <mc:Choice Requires="wps">
            <w:drawing>
              <wp:anchor distT="0" distB="0" distL="114300" distR="114300" simplePos="0" relativeHeight="251663360" behindDoc="0" locked="0" layoutInCell="1" allowOverlap="1" wp14:anchorId="676774EA" wp14:editId="06FD3656">
                <wp:simplePos x="0" y="0"/>
                <wp:positionH relativeFrom="column">
                  <wp:posOffset>476250</wp:posOffset>
                </wp:positionH>
                <wp:positionV relativeFrom="paragraph">
                  <wp:posOffset>504825</wp:posOffset>
                </wp:positionV>
                <wp:extent cx="4133850" cy="346710"/>
                <wp:effectExtent l="0" t="0" r="0" b="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1A0" w:rsidRPr="00503D69" w:rsidRDefault="00D55C36" w:rsidP="00503D69">
                            <w:pPr>
                              <w:rPr>
                                <w:rStyle w:val="BookTitle"/>
                                <w:i/>
                              </w:rPr>
                            </w:pPr>
                            <w:r>
                              <w:rPr>
                                <w:rStyle w:val="BookTitle"/>
                                <w:i/>
                                <w:sz w:val="28"/>
                                <w:szCs w:val="28"/>
                              </w:rPr>
                              <w:t>Environmental Science Meets Everyday Solutions</w:t>
                            </w:r>
                            <w:r w:rsidR="00D731A0" w:rsidRPr="00503D69">
                              <w:rPr>
                                <w:rStyle w:val="BookTitle"/>
                                <w:i/>
                              </w:rPr>
                              <w:t>.</w:t>
                            </w:r>
                          </w:p>
                          <w:p w:rsidR="00D731A0" w:rsidRDefault="00D731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6774EA" id="_x0000_t202" coordsize="21600,21600" o:spt="202" path="m,l,21600r21600,l21600,xe">
                <v:stroke joinstyle="miter"/>
                <v:path gradientshapeok="t" o:connecttype="rect"/>
              </v:shapetype>
              <v:shape id="Text Box 4" o:spid="_x0000_s1026" type="#_x0000_t202" style="position:absolute;margin-left:37.5pt;margin-top:39.75pt;width:325.5pt;height:2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sMctg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" filled="f" stroked="f">
                <v:textbox>
                  <w:txbxContent>
                    <w:p w:rsidR="00D731A0" w:rsidRPr="00503D69" w:rsidRDefault="00D55C36" w:rsidP="00503D69">
                      <w:pPr>
                        <w:rPr>
                          <w:rStyle w:val="BookTitle"/>
                          <w:i/>
                        </w:rPr>
                      </w:pPr>
                      <w:r>
                        <w:rPr>
                          <w:rStyle w:val="BookTitle"/>
                          <w:i/>
                          <w:sz w:val="28"/>
                          <w:szCs w:val="28"/>
                        </w:rPr>
                        <w:t>Environmental Science Meets Everyday Solutions</w:t>
                      </w:r>
                      <w:r w:rsidR="00D731A0" w:rsidRPr="00503D69">
                        <w:rPr>
                          <w:rStyle w:val="BookTitle"/>
                          <w:i/>
                        </w:rPr>
                        <w:t>.</w:t>
                      </w:r>
                    </w:p>
                    <w:p w:rsidR="00D731A0" w:rsidRDefault="00D731A0"/>
                  </w:txbxContent>
                </v:textbox>
              </v:shape>
            </w:pict>
          </mc:Fallback>
        </mc:AlternateContent>
      </w:r>
      <w:r w:rsidR="00D55C36">
        <w:rPr>
          <w:rFonts w:ascii="Arial" w:hAnsi="Arial" w:cs="Arial"/>
          <w:noProof/>
          <w:sz w:val="20"/>
          <w:szCs w:val="20"/>
        </w:rPr>
        <w:drawing>
          <wp:anchor distT="0" distB="0" distL="114300" distR="114300" simplePos="0" relativeHeight="251687936" behindDoc="1" locked="0" layoutInCell="1" allowOverlap="1" wp14:anchorId="3B1A485A" wp14:editId="7A5666A1">
            <wp:simplePos x="0" y="0"/>
            <wp:positionH relativeFrom="column">
              <wp:posOffset>-640989</wp:posOffset>
            </wp:positionH>
            <wp:positionV relativeFrom="paragraph">
              <wp:posOffset>-146869</wp:posOffset>
            </wp:positionV>
            <wp:extent cx="1483983" cy="989322"/>
            <wp:effectExtent l="152400" t="304800" r="97790" b="306705"/>
            <wp:wrapNone/>
            <wp:docPr id="23" name="Picture 23" descr="http://www.publicdomainpictures.net/pictures/10000/nahled/1-11923739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publicdomainpictures.net/pictures/10000/nahled/1-119237399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9834947">
                      <a:off x="0" y="0"/>
                      <a:ext cx="1483983" cy="989322"/>
                    </a:xfrm>
                    <a:prstGeom prst="rect">
                      <a:avLst/>
                    </a:prstGeom>
                    <a:noFill/>
                    <a:ln>
                      <a:noFill/>
                    </a:ln>
                  </pic:spPr>
                </pic:pic>
              </a:graphicData>
            </a:graphic>
            <wp14:sizeRelH relativeFrom="page">
              <wp14:pctWidth>0</wp14:pctWidth>
            </wp14:sizeRelH>
            <wp14:sizeRelV relativeFrom="page">
              <wp14:pctHeight>0</wp14:pctHeight>
            </wp14:sizeRelV>
          </wp:anchor>
        </w:drawing>
      </w:r>
      <w:r w:rsidR="00187677">
        <w:rPr>
          <w:noProof/>
        </w:rPr>
        <mc:AlternateContent>
          <mc:Choice Requires="wps">
            <w:drawing>
              <wp:anchor distT="0" distB="0" distL="114300" distR="114300" simplePos="0" relativeHeight="251660288" behindDoc="0" locked="0" layoutInCell="0" allowOverlap="1" wp14:anchorId="5FAC28B2" wp14:editId="6AA21864">
                <wp:simplePos x="0" y="0"/>
                <wp:positionH relativeFrom="page">
                  <wp:posOffset>5483116</wp:posOffset>
                </wp:positionH>
                <wp:positionV relativeFrom="page">
                  <wp:align>center</wp:align>
                </wp:positionV>
                <wp:extent cx="1977390" cy="9696450"/>
                <wp:effectExtent l="38100" t="38100" r="327660" b="323850"/>
                <wp:wrapSquare wrapText="bothSides"/>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7390" cy="9696450"/>
                        </a:xfrm>
                        <a:prstGeom prst="rect">
                          <a:avLst/>
                        </a:prstGeom>
                        <a:solidFill>
                          <a:schemeClr val="accent1">
                            <a:lumMod val="50000"/>
                            <a:lumOff val="50000"/>
                            <a:alpha val="20000"/>
                          </a:schemeClr>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a:extLst>
                          <a:ext uri="{91240B29-F687-4F45-9708-019B960494DF}">
                            <a14:hiddenLine xmlns:a14="http://schemas.microsoft.com/office/drawing/2010/main" w="9525">
                              <a:solidFill>
                                <a:srgbClr val="000000"/>
                              </a:solidFill>
                              <a:miter lim="800000"/>
                              <a:headEnd/>
                              <a:tailEnd/>
                            </a14:hiddenLine>
                          </a:ext>
                        </a:extLst>
                      </wps:spPr>
                      <wps:txbx>
                        <w:txbxContent>
                          <w:p w:rsidR="00D731A0" w:rsidRDefault="00D731A0" w:rsidP="00A109CE">
                            <w:pPr>
                              <w:pStyle w:val="Default"/>
                              <w:jc w:val="both"/>
                            </w:pPr>
                          </w:p>
                          <w:p w:rsidR="00187677" w:rsidRDefault="00187677" w:rsidP="00A109CE">
                            <w:pPr>
                              <w:pStyle w:val="Default"/>
                              <w:jc w:val="center"/>
                            </w:pPr>
                          </w:p>
                          <w:p w:rsidR="00187677" w:rsidRDefault="00187677" w:rsidP="00A109CE">
                            <w:pPr>
                              <w:pStyle w:val="Default"/>
                              <w:jc w:val="center"/>
                            </w:pPr>
                          </w:p>
                          <w:p w:rsidR="00D731A0" w:rsidRPr="00A109CE" w:rsidRDefault="00D731A0" w:rsidP="00A109CE">
                            <w:pPr>
                              <w:pStyle w:val="Default"/>
                              <w:jc w:val="center"/>
                              <w:rPr>
                                <w:sz w:val="22"/>
                                <w:szCs w:val="22"/>
                              </w:rPr>
                            </w:pPr>
                            <w:r>
                              <w:br/>
                            </w:r>
                            <w:r>
                              <w:br/>
                            </w:r>
                            <w:r>
                              <w:rPr>
                                <w:b/>
                                <w:bCs/>
                                <w:i/>
                                <w:iCs/>
                                <w:color w:val="1F487C"/>
                                <w:sz w:val="25"/>
                                <w:szCs w:val="25"/>
                              </w:rPr>
                              <w:br/>
                            </w:r>
                            <w:r w:rsidRPr="00A109CE">
                              <w:rPr>
                                <w:b/>
                                <w:bCs/>
                                <w:i/>
                                <w:iCs/>
                                <w:color w:val="1F487C"/>
                                <w:sz w:val="22"/>
                                <w:szCs w:val="22"/>
                              </w:rPr>
                              <w:t>“Why does Waterford have an Agricultural Sciences Department?”</w:t>
                            </w:r>
                            <w:r w:rsidR="00187677">
                              <w:rPr>
                                <w:b/>
                                <w:bCs/>
                                <w:i/>
                                <w:iCs/>
                                <w:color w:val="1F487C"/>
                                <w:sz w:val="22"/>
                                <w:szCs w:val="22"/>
                              </w:rPr>
                              <w:br/>
                            </w:r>
                          </w:p>
                          <w:p w:rsidR="00D731A0" w:rsidRPr="00A109CE" w:rsidRDefault="00D731A0" w:rsidP="00A109CE">
                            <w:pPr>
                              <w:pStyle w:val="Default"/>
                              <w:jc w:val="both"/>
                              <w:rPr>
                                <w:sz w:val="23"/>
                                <w:szCs w:val="23"/>
                              </w:rPr>
                            </w:pPr>
                            <w:r w:rsidRPr="00A109CE">
                              <w:rPr>
                                <w:i/>
                                <w:iCs/>
                                <w:color w:val="1F487C"/>
                                <w:sz w:val="23"/>
                                <w:szCs w:val="23"/>
                              </w:rPr>
                              <w:t xml:space="preserve">You might wonder why a high school might have </w:t>
                            </w:r>
                            <w:r w:rsidR="00B864E9" w:rsidRPr="00A109CE">
                              <w:rPr>
                                <w:i/>
                                <w:iCs/>
                                <w:color w:val="1F487C"/>
                                <w:sz w:val="23"/>
                                <w:szCs w:val="23"/>
                              </w:rPr>
                              <w:t>agriculture</w:t>
                            </w:r>
                            <w:r w:rsidR="00B864E9" w:rsidRPr="00A109CE">
                              <w:rPr>
                                <w:i/>
                                <w:iCs/>
                                <w:color w:val="1F487C"/>
                                <w:sz w:val="23"/>
                                <w:szCs w:val="23"/>
                              </w:rPr>
                              <w:t xml:space="preserve"> </w:t>
                            </w:r>
                            <w:r w:rsidRPr="00A109CE">
                              <w:rPr>
                                <w:i/>
                                <w:iCs/>
                                <w:color w:val="1F487C"/>
                                <w:sz w:val="23"/>
                                <w:szCs w:val="23"/>
                              </w:rPr>
                              <w:t>classes After all, most students do not become farmers</w:t>
                            </w:r>
                            <w:r w:rsidR="00B864E9">
                              <w:rPr>
                                <w:i/>
                                <w:iCs/>
                                <w:color w:val="1F487C"/>
                                <w:sz w:val="23"/>
                                <w:szCs w:val="23"/>
                              </w:rPr>
                              <w:t xml:space="preserve"> or ranchers after high school</w:t>
                            </w:r>
                            <w:r w:rsidRPr="00A109CE">
                              <w:rPr>
                                <w:i/>
                                <w:iCs/>
                                <w:color w:val="1F487C"/>
                                <w:sz w:val="23"/>
                                <w:szCs w:val="23"/>
                              </w:rPr>
                              <w:t xml:space="preserve">. </w:t>
                            </w:r>
                            <w:r w:rsidRPr="00A109CE">
                              <w:rPr>
                                <w:i/>
                                <w:iCs/>
                                <w:color w:val="1F487C"/>
                                <w:sz w:val="23"/>
                                <w:szCs w:val="23"/>
                              </w:rPr>
                              <w:br/>
                            </w:r>
                          </w:p>
                          <w:p w:rsidR="00D731A0" w:rsidRPr="00A109CE" w:rsidRDefault="00D731A0" w:rsidP="00A109CE">
                            <w:pPr>
                              <w:pStyle w:val="Default"/>
                              <w:jc w:val="both"/>
                              <w:rPr>
                                <w:sz w:val="23"/>
                                <w:szCs w:val="23"/>
                              </w:rPr>
                            </w:pPr>
                            <w:r w:rsidRPr="00A109CE">
                              <w:rPr>
                                <w:i/>
                                <w:iCs/>
                                <w:color w:val="1F487C"/>
                                <w:sz w:val="23"/>
                                <w:szCs w:val="23"/>
                              </w:rPr>
                              <w:t xml:space="preserve">Agricultural Sciences is about the use of science, business, </w:t>
                            </w:r>
                            <w:r w:rsidR="00B864E9">
                              <w:rPr>
                                <w:i/>
                                <w:iCs/>
                                <w:color w:val="1F487C"/>
                                <w:sz w:val="23"/>
                                <w:szCs w:val="23"/>
                              </w:rPr>
                              <w:t xml:space="preserve">ecology, </w:t>
                            </w:r>
                            <w:r w:rsidRPr="00A109CE">
                              <w:rPr>
                                <w:i/>
                                <w:iCs/>
                                <w:color w:val="1F487C"/>
                                <w:sz w:val="23"/>
                                <w:szCs w:val="23"/>
                              </w:rPr>
                              <w:t xml:space="preserve">and technology to solve problems and make the world a better place. </w:t>
                            </w:r>
                            <w:r w:rsidRPr="00A109CE">
                              <w:rPr>
                                <w:i/>
                                <w:iCs/>
                                <w:color w:val="1F487C"/>
                                <w:sz w:val="23"/>
                                <w:szCs w:val="23"/>
                              </w:rPr>
                              <w:br/>
                            </w:r>
                          </w:p>
                          <w:p w:rsidR="00D731A0" w:rsidRPr="00A109CE" w:rsidRDefault="00D731A0" w:rsidP="00A109CE">
                            <w:pPr>
                              <w:pStyle w:val="Default"/>
                              <w:jc w:val="both"/>
                              <w:rPr>
                                <w:sz w:val="23"/>
                                <w:szCs w:val="23"/>
                              </w:rPr>
                            </w:pPr>
                            <w:r w:rsidRPr="00A109CE">
                              <w:rPr>
                                <w:i/>
                                <w:iCs/>
                                <w:color w:val="1F487C"/>
                                <w:sz w:val="23"/>
                                <w:szCs w:val="23"/>
                              </w:rPr>
                              <w:t xml:space="preserve">Agricultural Sciences students are trained to be the leaders of tomorrow, using their skills to find solutions </w:t>
                            </w:r>
                            <w:proofErr w:type="gramStart"/>
                            <w:r w:rsidRPr="00A109CE">
                              <w:rPr>
                                <w:i/>
                                <w:iCs/>
                                <w:color w:val="1F487C"/>
                                <w:sz w:val="23"/>
                                <w:szCs w:val="23"/>
                              </w:rPr>
                              <w:t>to</w:t>
                            </w:r>
                            <w:proofErr w:type="gramEnd"/>
                            <w:r w:rsidRPr="00A109CE">
                              <w:rPr>
                                <w:i/>
                                <w:iCs/>
                                <w:color w:val="1F487C"/>
                                <w:sz w:val="23"/>
                                <w:szCs w:val="23"/>
                              </w:rPr>
                              <w:t xml:space="preserve"> many of our most </w:t>
                            </w:r>
                            <w:r w:rsidR="00B864E9">
                              <w:rPr>
                                <w:i/>
                                <w:iCs/>
                                <w:color w:val="1F487C"/>
                                <w:sz w:val="23"/>
                                <w:szCs w:val="23"/>
                              </w:rPr>
                              <w:t>important issues including</w:t>
                            </w:r>
                            <w:r w:rsidR="00187677">
                              <w:rPr>
                                <w:i/>
                                <w:iCs/>
                                <w:color w:val="1F487C"/>
                                <w:sz w:val="23"/>
                                <w:szCs w:val="23"/>
                              </w:rPr>
                              <w:t xml:space="preserve"> nutrition, medicine</w:t>
                            </w:r>
                            <w:r w:rsidRPr="00A109CE">
                              <w:rPr>
                                <w:i/>
                                <w:iCs/>
                                <w:color w:val="1F487C"/>
                                <w:sz w:val="23"/>
                                <w:szCs w:val="23"/>
                              </w:rPr>
                              <w:t>,</w:t>
                            </w:r>
                            <w:r>
                              <w:rPr>
                                <w:i/>
                                <w:iCs/>
                                <w:color w:val="1F487C"/>
                                <w:sz w:val="23"/>
                                <w:szCs w:val="23"/>
                              </w:rPr>
                              <w:t xml:space="preserve"> ecology, and </w:t>
                            </w:r>
                            <w:r w:rsidRPr="00A109CE">
                              <w:rPr>
                                <w:i/>
                                <w:iCs/>
                                <w:color w:val="1F487C"/>
                                <w:sz w:val="23"/>
                                <w:szCs w:val="23"/>
                              </w:rPr>
                              <w:t xml:space="preserve">biotechnology. </w:t>
                            </w:r>
                            <w:r w:rsidRPr="00A109CE">
                              <w:rPr>
                                <w:i/>
                                <w:iCs/>
                                <w:color w:val="1F487C"/>
                                <w:sz w:val="23"/>
                                <w:szCs w:val="23"/>
                              </w:rPr>
                              <w:br/>
                            </w:r>
                          </w:p>
                          <w:p w:rsidR="00D731A0" w:rsidRPr="00A109CE" w:rsidRDefault="00D731A0" w:rsidP="00A109CE">
                            <w:pPr>
                              <w:pStyle w:val="Default"/>
                              <w:jc w:val="both"/>
                              <w:rPr>
                                <w:sz w:val="23"/>
                                <w:szCs w:val="23"/>
                              </w:rPr>
                            </w:pPr>
                            <w:r w:rsidRPr="00A109CE">
                              <w:rPr>
                                <w:i/>
                                <w:iCs/>
                                <w:color w:val="1F487C"/>
                                <w:sz w:val="23"/>
                                <w:szCs w:val="23"/>
                              </w:rPr>
                              <w:t xml:space="preserve">Ag </w:t>
                            </w:r>
                            <w:r w:rsidR="00E772ED">
                              <w:rPr>
                                <w:i/>
                                <w:iCs/>
                                <w:color w:val="1F487C"/>
                                <w:sz w:val="23"/>
                                <w:szCs w:val="23"/>
                              </w:rPr>
                              <w:t>courses</w:t>
                            </w:r>
                            <w:r w:rsidRPr="00A109CE">
                              <w:rPr>
                                <w:i/>
                                <w:iCs/>
                                <w:color w:val="1F487C"/>
                                <w:sz w:val="23"/>
                                <w:szCs w:val="23"/>
                              </w:rPr>
                              <w:t xml:space="preserve"> are a </w:t>
                            </w:r>
                            <w:r w:rsidR="00E772ED">
                              <w:rPr>
                                <w:i/>
                                <w:iCs/>
                                <w:color w:val="1F487C"/>
                                <w:sz w:val="23"/>
                                <w:szCs w:val="23"/>
                              </w:rPr>
                              <w:t>proven way to help students raise their test scores and increase their likelihood of college acceptance.</w:t>
                            </w:r>
                            <w:r w:rsidRPr="00A109CE">
                              <w:rPr>
                                <w:i/>
                                <w:iCs/>
                                <w:color w:val="1F487C"/>
                                <w:sz w:val="23"/>
                                <w:szCs w:val="23"/>
                              </w:rPr>
                              <w:br/>
                            </w:r>
                          </w:p>
                          <w:p w:rsidR="00D731A0" w:rsidRPr="00A109CE" w:rsidRDefault="00D731A0" w:rsidP="00A109CE">
                            <w:pPr>
                              <w:jc w:val="both"/>
                              <w:rPr>
                                <w:i/>
                                <w:iCs/>
                                <w:color w:val="1F497D" w:themeColor="text2"/>
                                <w:sz w:val="23"/>
                                <w:szCs w:val="23"/>
                              </w:rPr>
                            </w:pPr>
                            <w:r w:rsidRPr="00A109CE">
                              <w:rPr>
                                <w:i/>
                                <w:iCs/>
                                <w:color w:val="1F487C"/>
                                <w:sz w:val="23"/>
                                <w:szCs w:val="23"/>
                              </w:rPr>
                              <w:t xml:space="preserve">Why Ag? Because </w:t>
                            </w:r>
                            <w:r w:rsidR="00E772ED">
                              <w:rPr>
                                <w:i/>
                                <w:iCs/>
                                <w:color w:val="1F487C"/>
                                <w:sz w:val="23"/>
                                <w:szCs w:val="23"/>
                              </w:rPr>
                              <w:t xml:space="preserve">it will </w:t>
                            </w:r>
                            <w:r w:rsidR="00993EB9">
                              <w:rPr>
                                <w:i/>
                                <w:iCs/>
                                <w:color w:val="1F487C"/>
                                <w:sz w:val="23"/>
                                <w:szCs w:val="23"/>
                              </w:rPr>
                              <w:t>train</w:t>
                            </w:r>
                            <w:r w:rsidR="00E772ED">
                              <w:rPr>
                                <w:i/>
                                <w:iCs/>
                                <w:color w:val="1F487C"/>
                                <w:sz w:val="23"/>
                                <w:szCs w:val="23"/>
                              </w:rPr>
                              <w:t xml:space="preserve"> you to be a better student, let you learn in a fun environment, and </w:t>
                            </w:r>
                            <w:r w:rsidR="00993EB9">
                              <w:rPr>
                                <w:i/>
                                <w:iCs/>
                                <w:color w:val="1F487C"/>
                                <w:sz w:val="23"/>
                                <w:szCs w:val="23"/>
                              </w:rPr>
                              <w:t>help get you into college!</w:t>
                            </w:r>
                          </w:p>
                        </w:txbxContent>
                      </wps:txbx>
                      <wps:bodyPr rot="0" vert="horz" wrap="square" lIns="365760" tIns="91440" rIns="182880" bIns="91440" anchor="t" anchorCtr="0" upright="1">
                        <a:noAutofit/>
                      </wps:bodyPr>
                    </wps:wsp>
                  </a:graphicData>
                </a:graphic>
                <wp14:sizeRelH relativeFrom="page">
                  <wp14:pctWidth>0</wp14:pctWidth>
                </wp14:sizeRelH>
                <wp14:sizeRelV relativeFrom="page">
                  <wp14:pctHeight>100000</wp14:pctHeight>
                </wp14:sizeRelV>
              </wp:anchor>
            </w:drawing>
          </mc:Choice>
          <mc:Fallback>
            <w:pict>
              <v:rect w14:anchorId="5FAC28B2" id="Rectangle 2" o:spid="_x0000_s1027" style="position:absolute;margin-left:431.75pt;margin-top:0;width:155.7pt;height:763.5pt;z-index:251660288;visibility:visible;mso-wrap-style:square;mso-width-percent:0;mso-height-percent:1000;mso-wrap-distance-left:9pt;mso-wrap-distance-top:0;mso-wrap-distance-right:9pt;mso-wrap-distance-bottom:0;mso-position-horizontal:absolute;mso-position-horizontal-relative:page;mso-position-vertical:center;mso-position-vertical-relative:page;mso-width-percent: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" o:allowincell="f" fillcolor="#a7bfde [1620]" stroked="f">
                <v:fill opacity="13107f"/>
                <v:shadow on="t" color="black" opacity="19660f" offset="4.49014mm,4.49014mm"/>
                <v:textbox inset="28.8pt,7.2pt,14.4pt,7.2pt">
                  <w:txbxContent>
                    <w:p w:rsidR="00D731A0" w:rsidRDefault="00D731A0" w:rsidP="00A109CE">
                      <w:pPr>
                        <w:pStyle w:val="Default"/>
                        <w:jc w:val="both"/>
                      </w:pPr>
                    </w:p>
                    <w:p w:rsidR="00187677" w:rsidRDefault="00187677" w:rsidP="00A109CE">
                      <w:pPr>
                        <w:pStyle w:val="Default"/>
                        <w:jc w:val="center"/>
                      </w:pPr>
                    </w:p>
                    <w:p w:rsidR="00187677" w:rsidRDefault="00187677" w:rsidP="00A109CE">
                      <w:pPr>
                        <w:pStyle w:val="Default"/>
                        <w:jc w:val="center"/>
                      </w:pPr>
                    </w:p>
                    <w:p w:rsidR="00D731A0" w:rsidRPr="00A109CE" w:rsidRDefault="00D731A0" w:rsidP="00A109CE">
                      <w:pPr>
                        <w:pStyle w:val="Default"/>
                        <w:jc w:val="center"/>
                        <w:rPr>
                          <w:sz w:val="22"/>
                          <w:szCs w:val="22"/>
                        </w:rPr>
                      </w:pPr>
                      <w:r>
                        <w:br/>
                      </w:r>
                      <w:r>
                        <w:br/>
                      </w:r>
                      <w:r>
                        <w:rPr>
                          <w:b/>
                          <w:bCs/>
                          <w:i/>
                          <w:iCs/>
                          <w:color w:val="1F487C"/>
                          <w:sz w:val="25"/>
                          <w:szCs w:val="25"/>
                        </w:rPr>
                        <w:br/>
                      </w:r>
                      <w:r w:rsidRPr="00A109CE">
                        <w:rPr>
                          <w:b/>
                          <w:bCs/>
                          <w:i/>
                          <w:iCs/>
                          <w:color w:val="1F487C"/>
                          <w:sz w:val="22"/>
                          <w:szCs w:val="22"/>
                        </w:rPr>
                        <w:t>“Why does Waterford have an Agricultural Sciences Department?”</w:t>
                      </w:r>
                      <w:r w:rsidR="00187677">
                        <w:rPr>
                          <w:b/>
                          <w:bCs/>
                          <w:i/>
                          <w:iCs/>
                          <w:color w:val="1F487C"/>
                          <w:sz w:val="22"/>
                          <w:szCs w:val="22"/>
                        </w:rPr>
                        <w:br/>
                      </w:r>
                    </w:p>
                    <w:p w:rsidR="00D731A0" w:rsidRPr="00A109CE" w:rsidRDefault="00D731A0" w:rsidP="00A109CE">
                      <w:pPr>
                        <w:pStyle w:val="Default"/>
                        <w:jc w:val="both"/>
                        <w:rPr>
                          <w:sz w:val="23"/>
                          <w:szCs w:val="23"/>
                        </w:rPr>
                      </w:pPr>
                      <w:r w:rsidRPr="00A109CE">
                        <w:rPr>
                          <w:i/>
                          <w:iCs/>
                          <w:color w:val="1F487C"/>
                          <w:sz w:val="23"/>
                          <w:szCs w:val="23"/>
                        </w:rPr>
                        <w:t xml:space="preserve">You might wonder why a high school might have </w:t>
                      </w:r>
                      <w:r w:rsidR="00B864E9" w:rsidRPr="00A109CE">
                        <w:rPr>
                          <w:i/>
                          <w:iCs/>
                          <w:color w:val="1F487C"/>
                          <w:sz w:val="23"/>
                          <w:szCs w:val="23"/>
                        </w:rPr>
                        <w:t>agriculture</w:t>
                      </w:r>
                      <w:r w:rsidR="00B864E9" w:rsidRPr="00A109CE">
                        <w:rPr>
                          <w:i/>
                          <w:iCs/>
                          <w:color w:val="1F487C"/>
                          <w:sz w:val="23"/>
                          <w:szCs w:val="23"/>
                        </w:rPr>
                        <w:t xml:space="preserve"> </w:t>
                      </w:r>
                      <w:r w:rsidRPr="00A109CE">
                        <w:rPr>
                          <w:i/>
                          <w:iCs/>
                          <w:color w:val="1F487C"/>
                          <w:sz w:val="23"/>
                          <w:szCs w:val="23"/>
                        </w:rPr>
                        <w:t>classes After all, most students do not become farmers</w:t>
                      </w:r>
                      <w:r w:rsidR="00B864E9">
                        <w:rPr>
                          <w:i/>
                          <w:iCs/>
                          <w:color w:val="1F487C"/>
                          <w:sz w:val="23"/>
                          <w:szCs w:val="23"/>
                        </w:rPr>
                        <w:t xml:space="preserve"> or ranchers after high school</w:t>
                      </w:r>
                      <w:r w:rsidRPr="00A109CE">
                        <w:rPr>
                          <w:i/>
                          <w:iCs/>
                          <w:color w:val="1F487C"/>
                          <w:sz w:val="23"/>
                          <w:szCs w:val="23"/>
                        </w:rPr>
                        <w:t xml:space="preserve">. </w:t>
                      </w:r>
                      <w:r w:rsidRPr="00A109CE">
                        <w:rPr>
                          <w:i/>
                          <w:iCs/>
                          <w:color w:val="1F487C"/>
                          <w:sz w:val="23"/>
                          <w:szCs w:val="23"/>
                        </w:rPr>
                        <w:br/>
                      </w:r>
                    </w:p>
                    <w:p w:rsidR="00D731A0" w:rsidRPr="00A109CE" w:rsidRDefault="00D731A0" w:rsidP="00A109CE">
                      <w:pPr>
                        <w:pStyle w:val="Default"/>
                        <w:jc w:val="both"/>
                        <w:rPr>
                          <w:sz w:val="23"/>
                          <w:szCs w:val="23"/>
                        </w:rPr>
                      </w:pPr>
                      <w:r w:rsidRPr="00A109CE">
                        <w:rPr>
                          <w:i/>
                          <w:iCs/>
                          <w:color w:val="1F487C"/>
                          <w:sz w:val="23"/>
                          <w:szCs w:val="23"/>
                        </w:rPr>
                        <w:t xml:space="preserve">Agricultural Sciences is about the use of science, business, </w:t>
                      </w:r>
                      <w:r w:rsidR="00B864E9">
                        <w:rPr>
                          <w:i/>
                          <w:iCs/>
                          <w:color w:val="1F487C"/>
                          <w:sz w:val="23"/>
                          <w:szCs w:val="23"/>
                        </w:rPr>
                        <w:t xml:space="preserve">ecology, </w:t>
                      </w:r>
                      <w:r w:rsidRPr="00A109CE">
                        <w:rPr>
                          <w:i/>
                          <w:iCs/>
                          <w:color w:val="1F487C"/>
                          <w:sz w:val="23"/>
                          <w:szCs w:val="23"/>
                        </w:rPr>
                        <w:t xml:space="preserve">and technology to solve problems and make the world a better place. </w:t>
                      </w:r>
                      <w:r w:rsidRPr="00A109CE">
                        <w:rPr>
                          <w:i/>
                          <w:iCs/>
                          <w:color w:val="1F487C"/>
                          <w:sz w:val="23"/>
                          <w:szCs w:val="23"/>
                        </w:rPr>
                        <w:br/>
                      </w:r>
                    </w:p>
                    <w:p w:rsidR="00D731A0" w:rsidRPr="00A109CE" w:rsidRDefault="00D731A0" w:rsidP="00A109CE">
                      <w:pPr>
                        <w:pStyle w:val="Default"/>
                        <w:jc w:val="both"/>
                        <w:rPr>
                          <w:sz w:val="23"/>
                          <w:szCs w:val="23"/>
                        </w:rPr>
                      </w:pPr>
                      <w:r w:rsidRPr="00A109CE">
                        <w:rPr>
                          <w:i/>
                          <w:iCs/>
                          <w:color w:val="1F487C"/>
                          <w:sz w:val="23"/>
                          <w:szCs w:val="23"/>
                        </w:rPr>
                        <w:t xml:space="preserve">Agricultural Sciences students are trained to be the leaders of tomorrow, using their skills to find solutions </w:t>
                      </w:r>
                      <w:proofErr w:type="gramStart"/>
                      <w:r w:rsidRPr="00A109CE">
                        <w:rPr>
                          <w:i/>
                          <w:iCs/>
                          <w:color w:val="1F487C"/>
                          <w:sz w:val="23"/>
                          <w:szCs w:val="23"/>
                        </w:rPr>
                        <w:t>to</w:t>
                      </w:r>
                      <w:proofErr w:type="gramEnd"/>
                      <w:r w:rsidRPr="00A109CE">
                        <w:rPr>
                          <w:i/>
                          <w:iCs/>
                          <w:color w:val="1F487C"/>
                          <w:sz w:val="23"/>
                          <w:szCs w:val="23"/>
                        </w:rPr>
                        <w:t xml:space="preserve"> many of our most </w:t>
                      </w:r>
                      <w:r w:rsidR="00B864E9">
                        <w:rPr>
                          <w:i/>
                          <w:iCs/>
                          <w:color w:val="1F487C"/>
                          <w:sz w:val="23"/>
                          <w:szCs w:val="23"/>
                        </w:rPr>
                        <w:t>important issues including</w:t>
                      </w:r>
                      <w:r w:rsidR="00187677">
                        <w:rPr>
                          <w:i/>
                          <w:iCs/>
                          <w:color w:val="1F487C"/>
                          <w:sz w:val="23"/>
                          <w:szCs w:val="23"/>
                        </w:rPr>
                        <w:t xml:space="preserve"> nutrition, medicine</w:t>
                      </w:r>
                      <w:r w:rsidRPr="00A109CE">
                        <w:rPr>
                          <w:i/>
                          <w:iCs/>
                          <w:color w:val="1F487C"/>
                          <w:sz w:val="23"/>
                          <w:szCs w:val="23"/>
                        </w:rPr>
                        <w:t>,</w:t>
                      </w:r>
                      <w:r>
                        <w:rPr>
                          <w:i/>
                          <w:iCs/>
                          <w:color w:val="1F487C"/>
                          <w:sz w:val="23"/>
                          <w:szCs w:val="23"/>
                        </w:rPr>
                        <w:t xml:space="preserve"> ecology, and </w:t>
                      </w:r>
                      <w:r w:rsidRPr="00A109CE">
                        <w:rPr>
                          <w:i/>
                          <w:iCs/>
                          <w:color w:val="1F487C"/>
                          <w:sz w:val="23"/>
                          <w:szCs w:val="23"/>
                        </w:rPr>
                        <w:t xml:space="preserve">biotechnology. </w:t>
                      </w:r>
                      <w:r w:rsidRPr="00A109CE">
                        <w:rPr>
                          <w:i/>
                          <w:iCs/>
                          <w:color w:val="1F487C"/>
                          <w:sz w:val="23"/>
                          <w:szCs w:val="23"/>
                        </w:rPr>
                        <w:br/>
                      </w:r>
                    </w:p>
                    <w:p w:rsidR="00D731A0" w:rsidRPr="00A109CE" w:rsidRDefault="00D731A0" w:rsidP="00A109CE">
                      <w:pPr>
                        <w:pStyle w:val="Default"/>
                        <w:jc w:val="both"/>
                        <w:rPr>
                          <w:sz w:val="23"/>
                          <w:szCs w:val="23"/>
                        </w:rPr>
                      </w:pPr>
                      <w:r w:rsidRPr="00A109CE">
                        <w:rPr>
                          <w:i/>
                          <w:iCs/>
                          <w:color w:val="1F487C"/>
                          <w:sz w:val="23"/>
                          <w:szCs w:val="23"/>
                        </w:rPr>
                        <w:t xml:space="preserve">Ag </w:t>
                      </w:r>
                      <w:r w:rsidR="00E772ED">
                        <w:rPr>
                          <w:i/>
                          <w:iCs/>
                          <w:color w:val="1F487C"/>
                          <w:sz w:val="23"/>
                          <w:szCs w:val="23"/>
                        </w:rPr>
                        <w:t>courses</w:t>
                      </w:r>
                      <w:r w:rsidRPr="00A109CE">
                        <w:rPr>
                          <w:i/>
                          <w:iCs/>
                          <w:color w:val="1F487C"/>
                          <w:sz w:val="23"/>
                          <w:szCs w:val="23"/>
                        </w:rPr>
                        <w:t xml:space="preserve"> are a </w:t>
                      </w:r>
                      <w:r w:rsidR="00E772ED">
                        <w:rPr>
                          <w:i/>
                          <w:iCs/>
                          <w:color w:val="1F487C"/>
                          <w:sz w:val="23"/>
                          <w:szCs w:val="23"/>
                        </w:rPr>
                        <w:t>proven way to help students raise their test scores and increase their likelihood of college acceptance.</w:t>
                      </w:r>
                      <w:r w:rsidRPr="00A109CE">
                        <w:rPr>
                          <w:i/>
                          <w:iCs/>
                          <w:color w:val="1F487C"/>
                          <w:sz w:val="23"/>
                          <w:szCs w:val="23"/>
                        </w:rPr>
                        <w:br/>
                      </w:r>
                    </w:p>
                    <w:p w:rsidR="00D731A0" w:rsidRPr="00A109CE" w:rsidRDefault="00D731A0" w:rsidP="00A109CE">
                      <w:pPr>
                        <w:jc w:val="both"/>
                        <w:rPr>
                          <w:i/>
                          <w:iCs/>
                          <w:color w:val="1F497D" w:themeColor="text2"/>
                          <w:sz w:val="23"/>
                          <w:szCs w:val="23"/>
                        </w:rPr>
                      </w:pPr>
                      <w:r w:rsidRPr="00A109CE">
                        <w:rPr>
                          <w:i/>
                          <w:iCs/>
                          <w:color w:val="1F487C"/>
                          <w:sz w:val="23"/>
                          <w:szCs w:val="23"/>
                        </w:rPr>
                        <w:t xml:space="preserve">Why Ag? Because </w:t>
                      </w:r>
                      <w:r w:rsidR="00E772ED">
                        <w:rPr>
                          <w:i/>
                          <w:iCs/>
                          <w:color w:val="1F487C"/>
                          <w:sz w:val="23"/>
                          <w:szCs w:val="23"/>
                        </w:rPr>
                        <w:t xml:space="preserve">it will </w:t>
                      </w:r>
                      <w:r w:rsidR="00993EB9">
                        <w:rPr>
                          <w:i/>
                          <w:iCs/>
                          <w:color w:val="1F487C"/>
                          <w:sz w:val="23"/>
                          <w:szCs w:val="23"/>
                        </w:rPr>
                        <w:t>train</w:t>
                      </w:r>
                      <w:r w:rsidR="00E772ED">
                        <w:rPr>
                          <w:i/>
                          <w:iCs/>
                          <w:color w:val="1F487C"/>
                          <w:sz w:val="23"/>
                          <w:szCs w:val="23"/>
                        </w:rPr>
                        <w:t xml:space="preserve"> you to be a better student, let you learn in a fun environment, and </w:t>
                      </w:r>
                      <w:r w:rsidR="00993EB9">
                        <w:rPr>
                          <w:i/>
                          <w:iCs/>
                          <w:color w:val="1F487C"/>
                          <w:sz w:val="23"/>
                          <w:szCs w:val="23"/>
                        </w:rPr>
                        <w:t>help get you into college!</w:t>
                      </w:r>
                    </w:p>
                  </w:txbxContent>
                </v:textbox>
                <w10:wrap type="square" anchorx="page" anchory="page"/>
              </v:rect>
            </w:pict>
          </mc:Fallback>
        </mc:AlternateContent>
      </w:r>
      <w:r w:rsidR="007E0183">
        <w:rPr>
          <w:rFonts w:ascii="Modern No. 20" w:eastAsia="Times New Roman" w:hAnsi="Modern No. 20" w:cs="FrankRuehl"/>
          <w:b/>
          <w:noProof/>
          <w:sz w:val="88"/>
          <w:szCs w:val="88"/>
        </w:rPr>
        <w:drawing>
          <wp:anchor distT="0" distB="0" distL="114300" distR="114300" simplePos="0" relativeHeight="251661312" behindDoc="0" locked="0" layoutInCell="1" allowOverlap="1" wp14:anchorId="678EAB76" wp14:editId="6754C6B9">
            <wp:simplePos x="0" y="0"/>
            <wp:positionH relativeFrom="column">
              <wp:posOffset>5539740</wp:posOffset>
            </wp:positionH>
            <wp:positionV relativeFrom="paragraph">
              <wp:posOffset>-150495</wp:posOffset>
            </wp:positionV>
            <wp:extent cx="1413510" cy="723900"/>
            <wp:effectExtent l="190500" t="152400" r="167640" b="133350"/>
            <wp:wrapNone/>
            <wp:docPr id="2" name="Picture 1"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jpg"/>
                    <pic:cNvPicPr/>
                  </pic:nvPicPr>
                  <pic:blipFill>
                    <a:blip r:embed="rId7" cstate="print"/>
                    <a:stretch>
                      <a:fillRect/>
                    </a:stretch>
                  </pic:blipFill>
                  <pic:spPr>
                    <a:xfrm>
                      <a:off x="0" y="0"/>
                      <a:ext cx="1413510" cy="723900"/>
                    </a:xfrm>
                    <a:prstGeom prst="rect">
                      <a:avLst/>
                    </a:prstGeom>
                    <a:ln>
                      <a:noFill/>
                    </a:ln>
                    <a:effectLst>
                      <a:outerShdw blurRad="190500" algn="tl" rotWithShape="0">
                        <a:srgbClr val="000000">
                          <a:alpha val="70000"/>
                        </a:srgbClr>
                      </a:outerShdw>
                    </a:effectLst>
                  </pic:spPr>
                </pic:pic>
              </a:graphicData>
            </a:graphic>
          </wp:anchor>
        </w:drawing>
      </w:r>
      <w:r w:rsidR="007F25C8">
        <w:rPr>
          <w:rFonts w:ascii="Modern No. 20" w:eastAsia="Times New Roman" w:hAnsi="Modern No. 20" w:cs="FrankRuehl"/>
          <w:b/>
          <w:sz w:val="88"/>
          <w:szCs w:val="88"/>
        </w:rPr>
        <w:t xml:space="preserve">   </w:t>
      </w:r>
      <w:r w:rsidR="00D55C36">
        <w:rPr>
          <w:rFonts w:ascii="Modern No. 20" w:eastAsia="Times New Roman" w:hAnsi="Modern No. 20" w:cs="FrankRuehl"/>
          <w:b/>
          <w:sz w:val="88"/>
          <w:szCs w:val="88"/>
        </w:rPr>
        <w:t xml:space="preserve"> Natural Resources </w:t>
      </w:r>
      <w:r w:rsidR="00503D69">
        <w:rPr>
          <w:rFonts w:ascii="Modern No. 20" w:eastAsia="Times New Roman" w:hAnsi="Modern No. 20" w:cs="FrankRuehl"/>
          <w:b/>
          <w:sz w:val="88"/>
          <w:szCs w:val="88"/>
        </w:rPr>
        <w:br/>
      </w:r>
    </w:p>
    <w:p w:rsidR="00D226E3" w:rsidRDefault="00D226E3" w:rsidP="00D226E3">
      <w:pPr>
        <w:spacing w:after="0" w:line="240" w:lineRule="auto"/>
        <w:rPr>
          <w:rFonts w:ascii="Garamond" w:eastAsia="Times New Roman" w:hAnsi="Garamond" w:cs="Times New Roman"/>
          <w:color w:val="000000"/>
          <w:sz w:val="26"/>
          <w:szCs w:val="26"/>
        </w:rPr>
      </w:pPr>
    </w:p>
    <w:p w:rsidR="00D226E3" w:rsidRPr="00D226E3" w:rsidRDefault="00293F4B" w:rsidP="00D226E3">
      <w:pPr>
        <w:spacing w:after="0" w:line="240" w:lineRule="auto"/>
        <w:rPr>
          <w:rFonts w:ascii="Times New Roman" w:eastAsia="Times New Roman" w:hAnsi="Times New Roman" w:cs="Times New Roman"/>
          <w:color w:val="000000"/>
          <w:sz w:val="24"/>
          <w:szCs w:val="24"/>
        </w:rPr>
      </w:pPr>
      <w:r>
        <w:rPr>
          <w:rFonts w:ascii="Garamond" w:eastAsia="Times New Roman" w:hAnsi="Garamond" w:cs="Times New Roman"/>
          <w:color w:val="000000"/>
          <w:sz w:val="26"/>
          <w:szCs w:val="26"/>
        </w:rPr>
        <w:t>Do you love the outdoors</w:t>
      </w:r>
      <w:r w:rsidR="00D226E3" w:rsidRPr="00D226E3">
        <w:rPr>
          <w:rFonts w:ascii="Garamond" w:eastAsia="Times New Roman" w:hAnsi="Garamond" w:cs="Times New Roman"/>
          <w:color w:val="000000"/>
          <w:sz w:val="26"/>
          <w:szCs w:val="26"/>
        </w:rPr>
        <w:t>?</w:t>
      </w:r>
      <w:r>
        <w:rPr>
          <w:rFonts w:ascii="Garamond" w:eastAsia="Times New Roman" w:hAnsi="Garamond" w:cs="Times New Roman"/>
          <w:color w:val="000000"/>
          <w:sz w:val="26"/>
          <w:szCs w:val="26"/>
        </w:rPr>
        <w:t xml:space="preserve"> Do you want to help protect the environment? Are you into hunting or fishing? If so, then there is a class just for you!</w:t>
      </w:r>
      <w:r w:rsidR="00D226E3" w:rsidRPr="00D226E3">
        <w:rPr>
          <w:rFonts w:ascii="Garamond" w:eastAsia="Times New Roman" w:hAnsi="Garamond" w:cs="Times New Roman"/>
          <w:color w:val="000000"/>
          <w:sz w:val="26"/>
          <w:szCs w:val="26"/>
        </w:rPr>
        <w:t xml:space="preserve"> </w:t>
      </w:r>
      <w:r w:rsidR="00D226E3">
        <w:rPr>
          <w:rFonts w:ascii="Garamond" w:eastAsia="Times New Roman" w:hAnsi="Garamond" w:cs="Times New Roman"/>
          <w:color w:val="000000"/>
          <w:sz w:val="26"/>
          <w:szCs w:val="26"/>
        </w:rPr>
        <w:br/>
      </w:r>
    </w:p>
    <w:p w:rsidR="00D226E3" w:rsidRPr="00D226E3" w:rsidRDefault="00293F4B" w:rsidP="00D226E3">
      <w:pPr>
        <w:spacing w:after="0" w:line="240" w:lineRule="auto"/>
        <w:rPr>
          <w:rFonts w:ascii="Times New Roman" w:eastAsia="Times New Roman" w:hAnsi="Times New Roman" w:cs="Times New Roman"/>
          <w:color w:val="000000"/>
          <w:sz w:val="24"/>
          <w:szCs w:val="24"/>
        </w:rPr>
      </w:pPr>
      <w:r w:rsidRPr="0070344C">
        <w:rPr>
          <w:rFonts w:ascii="Garamond" w:eastAsia="Times New Roman" w:hAnsi="Garamond" w:cs="Times New Roman"/>
          <w:b/>
          <w:color w:val="000000"/>
          <w:sz w:val="26"/>
          <w:szCs w:val="26"/>
        </w:rPr>
        <w:t>Natural Resources – E.S.</w:t>
      </w:r>
      <w:r>
        <w:rPr>
          <w:rFonts w:ascii="Garamond" w:eastAsia="Times New Roman" w:hAnsi="Garamond" w:cs="Times New Roman"/>
          <w:color w:val="000000"/>
          <w:sz w:val="26"/>
          <w:szCs w:val="26"/>
        </w:rPr>
        <w:t xml:space="preserve"> is a class open to freshmen through seniors.</w:t>
      </w:r>
      <w:r w:rsidR="00D226E3" w:rsidRPr="00D226E3">
        <w:rPr>
          <w:rFonts w:ascii="Garamond" w:eastAsia="Times New Roman" w:hAnsi="Garamond" w:cs="Times New Roman"/>
          <w:color w:val="000000"/>
          <w:sz w:val="26"/>
          <w:szCs w:val="26"/>
        </w:rPr>
        <w:t xml:space="preserve"> </w:t>
      </w:r>
      <w:r>
        <w:rPr>
          <w:rFonts w:ascii="Garamond" w:eastAsia="Times New Roman" w:hAnsi="Garamond" w:cs="Times New Roman"/>
          <w:color w:val="000000"/>
          <w:sz w:val="26"/>
          <w:szCs w:val="26"/>
        </w:rPr>
        <w:t>Natural Resources</w:t>
      </w:r>
      <w:r w:rsidR="00D226E3" w:rsidRPr="00D226E3">
        <w:rPr>
          <w:rFonts w:ascii="Garamond" w:eastAsia="Times New Roman" w:hAnsi="Garamond" w:cs="Times New Roman"/>
          <w:color w:val="000000"/>
          <w:sz w:val="26"/>
          <w:szCs w:val="26"/>
        </w:rPr>
        <w:t xml:space="preserve"> is a</w:t>
      </w:r>
      <w:r w:rsidR="00FE3999">
        <w:rPr>
          <w:rFonts w:ascii="Garamond" w:eastAsia="Times New Roman" w:hAnsi="Garamond" w:cs="Times New Roman"/>
          <w:color w:val="000000"/>
          <w:sz w:val="26"/>
          <w:szCs w:val="26"/>
        </w:rPr>
        <w:t xml:space="preserve"> </w:t>
      </w:r>
      <w:r w:rsidR="000D6FDE">
        <w:rPr>
          <w:rFonts w:ascii="Garamond" w:eastAsia="Times New Roman" w:hAnsi="Garamond" w:cs="Times New Roman"/>
          <w:color w:val="000000"/>
          <w:sz w:val="26"/>
          <w:szCs w:val="26"/>
        </w:rPr>
        <w:t>science</w:t>
      </w:r>
      <w:r w:rsidR="00D226E3" w:rsidRPr="00D226E3">
        <w:rPr>
          <w:rFonts w:ascii="Garamond" w:eastAsia="Times New Roman" w:hAnsi="Garamond" w:cs="Times New Roman"/>
          <w:color w:val="000000"/>
          <w:sz w:val="26"/>
          <w:szCs w:val="26"/>
        </w:rPr>
        <w:t xml:space="preserve"> elective that enables students to explore </w:t>
      </w:r>
      <w:r>
        <w:rPr>
          <w:rFonts w:ascii="Garamond" w:eastAsia="Times New Roman" w:hAnsi="Garamond" w:cs="Times New Roman"/>
          <w:color w:val="000000"/>
          <w:sz w:val="26"/>
          <w:szCs w:val="26"/>
        </w:rPr>
        <w:t>the natural world and discover how to best protect it from the greatest threats to the environment</w:t>
      </w:r>
      <w:r w:rsidR="00D226E3" w:rsidRPr="00D226E3">
        <w:rPr>
          <w:rFonts w:ascii="Garamond" w:eastAsia="Times New Roman" w:hAnsi="Garamond" w:cs="Times New Roman"/>
          <w:color w:val="000000"/>
          <w:sz w:val="26"/>
          <w:szCs w:val="26"/>
        </w:rPr>
        <w:t xml:space="preserve">. </w:t>
      </w:r>
      <w:r w:rsidR="00187677">
        <w:rPr>
          <w:rFonts w:ascii="Garamond" w:eastAsia="Times New Roman" w:hAnsi="Garamond" w:cs="Times New Roman"/>
          <w:color w:val="000000"/>
          <w:sz w:val="26"/>
          <w:szCs w:val="26"/>
        </w:rPr>
        <w:t xml:space="preserve"> </w:t>
      </w:r>
      <w:r>
        <w:rPr>
          <w:rFonts w:ascii="Garamond" w:eastAsia="Times New Roman" w:hAnsi="Garamond" w:cs="Times New Roman"/>
          <w:color w:val="000000"/>
          <w:sz w:val="26"/>
          <w:szCs w:val="26"/>
        </w:rPr>
        <w:t xml:space="preserve">Students who </w:t>
      </w:r>
      <w:r w:rsidR="00FE3999">
        <w:rPr>
          <w:rFonts w:ascii="Garamond" w:eastAsia="Times New Roman" w:hAnsi="Garamond" w:cs="Times New Roman"/>
          <w:color w:val="000000"/>
          <w:sz w:val="26"/>
          <w:szCs w:val="26"/>
        </w:rPr>
        <w:t>enroll</w:t>
      </w:r>
      <w:r>
        <w:rPr>
          <w:rFonts w:ascii="Garamond" w:eastAsia="Times New Roman" w:hAnsi="Garamond" w:cs="Times New Roman"/>
          <w:color w:val="000000"/>
          <w:sz w:val="26"/>
          <w:szCs w:val="26"/>
        </w:rPr>
        <w:t xml:space="preserve"> in Natural Resources learn the mechanics that make ecosystems function.</w:t>
      </w:r>
      <w:r w:rsidR="00D226E3" w:rsidRPr="00D226E3">
        <w:rPr>
          <w:rFonts w:ascii="Garamond" w:eastAsia="Times New Roman" w:hAnsi="Garamond" w:cs="Times New Roman"/>
          <w:color w:val="000000"/>
          <w:sz w:val="26"/>
          <w:szCs w:val="26"/>
        </w:rPr>
        <w:t xml:space="preserve"> </w:t>
      </w:r>
      <w:r w:rsidR="00D226E3" w:rsidRPr="00C833DE">
        <w:rPr>
          <w:rFonts w:ascii="Garamond" w:eastAsia="Times New Roman" w:hAnsi="Garamond" w:cs="Times New Roman"/>
          <w:color w:val="000000"/>
          <w:sz w:val="26"/>
          <w:szCs w:val="26"/>
        </w:rPr>
        <w:t xml:space="preserve">So why </w:t>
      </w:r>
      <w:r w:rsidR="00D226E3" w:rsidRPr="00C833DE">
        <w:rPr>
          <w:rFonts w:ascii="Garamond" w:eastAsia="Times New Roman" w:hAnsi="Garamond" w:cs="Times New Roman"/>
          <w:iCs/>
          <w:color w:val="000000"/>
          <w:sz w:val="26"/>
          <w:szCs w:val="26"/>
        </w:rPr>
        <w:t>should</w:t>
      </w:r>
      <w:r w:rsidR="00D226E3" w:rsidRPr="00C833DE">
        <w:rPr>
          <w:rFonts w:ascii="Garamond" w:eastAsia="Times New Roman" w:hAnsi="Garamond" w:cs="Times New Roman"/>
          <w:color w:val="000000"/>
          <w:sz w:val="26"/>
          <w:szCs w:val="26"/>
        </w:rPr>
        <w:t xml:space="preserve"> a student enroll in </w:t>
      </w:r>
      <w:r>
        <w:rPr>
          <w:rFonts w:ascii="Garamond" w:eastAsia="Times New Roman" w:hAnsi="Garamond" w:cs="Times New Roman"/>
          <w:color w:val="000000"/>
          <w:sz w:val="26"/>
          <w:szCs w:val="26"/>
        </w:rPr>
        <w:t>Natural Resources</w:t>
      </w:r>
      <w:r w:rsidR="00D226E3" w:rsidRPr="00C833DE">
        <w:rPr>
          <w:rFonts w:ascii="Garamond" w:eastAsia="Times New Roman" w:hAnsi="Garamond" w:cs="Times New Roman"/>
          <w:color w:val="000000"/>
          <w:sz w:val="26"/>
          <w:szCs w:val="26"/>
        </w:rPr>
        <w:t xml:space="preserve">? </w:t>
      </w:r>
      <w:r w:rsidR="00C833DE">
        <w:rPr>
          <w:rFonts w:ascii="Garamond" w:eastAsia="Times New Roman" w:hAnsi="Garamond" w:cs="Times New Roman"/>
          <w:color w:val="000000"/>
          <w:sz w:val="26"/>
          <w:szCs w:val="26"/>
        </w:rPr>
        <w:t>Because…</w:t>
      </w:r>
      <w:r w:rsidR="00C833DE">
        <w:rPr>
          <w:rFonts w:ascii="Garamond" w:eastAsia="Times New Roman" w:hAnsi="Garamond" w:cs="Times New Roman"/>
          <w:color w:val="000000"/>
          <w:sz w:val="26"/>
          <w:szCs w:val="26"/>
        </w:rPr>
        <w:br/>
      </w:r>
      <w:r w:rsidR="00D226E3" w:rsidRPr="00187677">
        <w:rPr>
          <w:rFonts w:ascii="Garamond" w:eastAsia="Times New Roman" w:hAnsi="Garamond" w:cs="Times New Roman"/>
          <w:color w:val="000000"/>
          <w:sz w:val="6"/>
          <w:szCs w:val="6"/>
        </w:rPr>
        <w:br/>
      </w:r>
    </w:p>
    <w:p w:rsidR="00D226E3" w:rsidRPr="00D226E3" w:rsidRDefault="00D226E3" w:rsidP="00D226E3">
      <w:pPr>
        <w:rPr>
          <w:rFonts w:ascii="Times New Roman" w:hAnsi="Times New Roman"/>
        </w:rPr>
      </w:pPr>
      <w:r w:rsidRPr="00D226E3">
        <w:rPr>
          <w:rFonts w:ascii="Arial" w:hAnsi="Arial" w:cs="Arial"/>
        </w:rPr>
        <w:t xml:space="preserve">- </w:t>
      </w:r>
      <w:r w:rsidRPr="00D226E3">
        <w:rPr>
          <w:rFonts w:ascii="Arial" w:hAnsi="Arial" w:cs="Arial"/>
          <w:b/>
          <w:bCs/>
          <w:color w:val="234060"/>
        </w:rPr>
        <w:t xml:space="preserve">It’s </w:t>
      </w:r>
      <w:proofErr w:type="gramStart"/>
      <w:r w:rsidR="00CB1D7F">
        <w:rPr>
          <w:rFonts w:ascii="Arial" w:hAnsi="Arial" w:cs="Arial"/>
          <w:b/>
          <w:bCs/>
          <w:color w:val="234060"/>
        </w:rPr>
        <w:t>Outside</w:t>
      </w:r>
      <w:proofErr w:type="gramEnd"/>
      <w:r w:rsidRPr="00D226E3">
        <w:rPr>
          <w:rFonts w:ascii="Arial" w:hAnsi="Arial" w:cs="Arial"/>
          <w:b/>
          <w:bCs/>
          <w:color w:val="234060"/>
        </w:rPr>
        <w:t>!</w:t>
      </w:r>
      <w:r w:rsidR="00CB1D7F">
        <w:t xml:space="preserve"> Many of our weekly labs take place outside where you can apply classroom lessons to real-world situations.</w:t>
      </w:r>
      <w:r w:rsidRPr="00D226E3">
        <w:t xml:space="preserve"> This is hands-on learning at its finest!  </w:t>
      </w:r>
      <w:r w:rsidR="00CB1D7F">
        <w:t>From the Environmental Center on campus to the Fox River, our laboratory is Mother Nature</w:t>
      </w:r>
      <w:r w:rsidRPr="00D226E3">
        <w:t xml:space="preserve">.  </w:t>
      </w:r>
    </w:p>
    <w:p w:rsidR="00D226E3" w:rsidRPr="00D226E3" w:rsidRDefault="00CB1D7F" w:rsidP="00D226E3">
      <w:pPr>
        <w:rPr>
          <w:rFonts w:ascii="Times New Roman" w:hAnsi="Times New Roman"/>
        </w:rPr>
      </w:pPr>
      <w:r w:rsidRPr="00D226E3">
        <w:rPr>
          <w:rFonts w:ascii="Arial" w:hAnsi="Arial" w:cs="Arial"/>
        </w:rPr>
        <w:t xml:space="preserve">- </w:t>
      </w:r>
      <w:r>
        <w:rPr>
          <w:rFonts w:ascii="Arial" w:hAnsi="Arial" w:cs="Arial"/>
          <w:b/>
          <w:bCs/>
          <w:color w:val="234060"/>
        </w:rPr>
        <w:t>Learn about the things you care about</w:t>
      </w:r>
      <w:r w:rsidRPr="00D226E3">
        <w:rPr>
          <w:rFonts w:ascii="Arial" w:hAnsi="Arial" w:cs="Arial"/>
          <w:b/>
          <w:bCs/>
          <w:color w:val="234060"/>
        </w:rPr>
        <w:t>!</w:t>
      </w:r>
      <w:r w:rsidRPr="00D226E3">
        <w:t xml:space="preserve"> </w:t>
      </w:r>
      <w:r w:rsidR="00CA06B2" w:rsidRPr="00CA06B2">
        <w:rPr>
          <w:b/>
        </w:rPr>
        <w:t>E</w:t>
      </w:r>
      <w:r w:rsidRPr="00CA06B2">
        <w:rPr>
          <w:b/>
        </w:rPr>
        <w:t>arn science credit</w:t>
      </w:r>
      <w:r>
        <w:t xml:space="preserve"> while discussing things that matter to you.  </w:t>
      </w:r>
      <w:r w:rsidR="00AC5BD0">
        <w:t>Wildlife, habitats, hunting, fishing, and nature are at the forefront in this class. Gain real world skills and science credit in a class about the things you enjoy and are passionate about.</w:t>
      </w:r>
      <w:r>
        <w:rPr>
          <w:rFonts w:ascii="Arial" w:hAnsi="Arial" w:cs="Arial"/>
        </w:rPr>
        <w:br/>
      </w:r>
      <w:r>
        <w:rPr>
          <w:rFonts w:ascii="Arial" w:hAnsi="Arial" w:cs="Arial"/>
        </w:rPr>
        <w:br/>
      </w:r>
      <w:r w:rsidR="00D226E3" w:rsidRPr="00D226E3">
        <w:rPr>
          <w:rFonts w:ascii="Arial" w:hAnsi="Arial" w:cs="Arial"/>
        </w:rPr>
        <w:t xml:space="preserve">- </w:t>
      </w:r>
      <w:r w:rsidR="00D226E3" w:rsidRPr="00D226E3">
        <w:rPr>
          <w:rFonts w:ascii="Arial" w:hAnsi="Arial" w:cs="Arial"/>
          <w:b/>
          <w:bCs/>
          <w:color w:val="234060"/>
        </w:rPr>
        <w:t>It will help you get better grades!</w:t>
      </w:r>
      <w:r w:rsidR="00D226E3" w:rsidRPr="00D226E3">
        <w:t xml:space="preserve"> </w:t>
      </w:r>
      <w:r>
        <w:t>Natural Resources</w:t>
      </w:r>
      <w:r w:rsidR="00D226E3" w:rsidRPr="00D226E3">
        <w:t xml:space="preserve"> is taught by the Waterford’s ACT Science Prep instructor and reinforces concepts </w:t>
      </w:r>
      <w:r>
        <w:t>fundamental</w:t>
      </w:r>
      <w:r w:rsidR="00D226E3" w:rsidRPr="00D226E3">
        <w:t xml:space="preserve"> to </w:t>
      </w:r>
      <w:r>
        <w:t>biology</w:t>
      </w:r>
      <w:r w:rsidR="00D226E3" w:rsidRPr="00D226E3">
        <w:t xml:space="preserve">. Test taking strategies, writing skills, and classroom success are actively included into the curriculum.  This course is also aligned to state and national standards in biology, agriculture, and environmental science. </w:t>
      </w:r>
      <w:r w:rsidR="00C833DE">
        <w:t xml:space="preserve"> Communications, mathematics, </w:t>
      </w:r>
      <w:r w:rsidR="00FE3999">
        <w:t xml:space="preserve">graphing, </w:t>
      </w:r>
      <w:r w:rsidR="00C833DE">
        <w:t>and group work are also heavily emphasized.</w:t>
      </w:r>
      <w:bookmarkStart w:id="0" w:name="_GoBack"/>
      <w:bookmarkEnd w:id="0"/>
    </w:p>
    <w:p w:rsidR="00D226E3" w:rsidRPr="00D226E3" w:rsidRDefault="00D226E3" w:rsidP="00D226E3">
      <w:pPr>
        <w:rPr>
          <w:rFonts w:ascii="Times New Roman" w:hAnsi="Times New Roman"/>
        </w:rPr>
      </w:pPr>
      <w:r w:rsidRPr="00D226E3">
        <w:rPr>
          <w:rFonts w:ascii="Arial" w:hAnsi="Arial" w:cs="Arial"/>
        </w:rPr>
        <w:t xml:space="preserve">- </w:t>
      </w:r>
      <w:r w:rsidRPr="00D226E3">
        <w:rPr>
          <w:rFonts w:ascii="Arial" w:hAnsi="Arial" w:cs="Arial"/>
          <w:b/>
          <w:bCs/>
          <w:color w:val="234060"/>
        </w:rPr>
        <w:t>You</w:t>
      </w:r>
      <w:r w:rsidR="00CB1D7F">
        <w:rPr>
          <w:rFonts w:ascii="Arial" w:hAnsi="Arial" w:cs="Arial"/>
          <w:b/>
          <w:bCs/>
          <w:color w:val="234060"/>
        </w:rPr>
        <w:t xml:space="preserve"> will become an expert in the most important issues of today</w:t>
      </w:r>
      <w:r w:rsidRPr="00D226E3">
        <w:rPr>
          <w:rFonts w:ascii="Arial" w:hAnsi="Arial" w:cs="Arial"/>
          <w:b/>
          <w:bCs/>
          <w:color w:val="234060"/>
        </w:rPr>
        <w:t>!</w:t>
      </w:r>
      <w:r w:rsidRPr="00D226E3">
        <w:t xml:space="preserve"> From </w:t>
      </w:r>
      <w:r w:rsidR="00CB1D7F">
        <w:t>extinctions of living species</w:t>
      </w:r>
      <w:r w:rsidRPr="00D226E3">
        <w:t xml:space="preserve"> to </w:t>
      </w:r>
      <w:r w:rsidR="00CB1D7F">
        <w:t>pollution</w:t>
      </w:r>
      <w:r w:rsidRPr="00D226E3">
        <w:t xml:space="preserve">, from </w:t>
      </w:r>
      <w:r w:rsidR="00CB1D7F">
        <w:t xml:space="preserve">climate change </w:t>
      </w:r>
      <w:r w:rsidRPr="00D226E3">
        <w:t>to</w:t>
      </w:r>
      <w:r w:rsidR="00CB1D7F">
        <w:t xml:space="preserve"> invasive species</w:t>
      </w:r>
      <w:r w:rsidRPr="00D226E3">
        <w:t xml:space="preserve">, </w:t>
      </w:r>
      <w:r w:rsidR="00CB1D7F">
        <w:t>Natural Resources covers the latest and greatest topics in science</w:t>
      </w:r>
      <w:r w:rsidRPr="00D226E3">
        <w:t xml:space="preserve">. </w:t>
      </w:r>
      <w:r w:rsidR="00CB1D7F">
        <w:t>With an actual environmental researcher for a teacher, you will leave this class an expert</w:t>
      </w:r>
      <w:r w:rsidRPr="00D226E3">
        <w:t xml:space="preserve">. </w:t>
      </w:r>
    </w:p>
    <w:p w:rsidR="00DA461F" w:rsidRDefault="00993EB9">
      <w:pPr>
        <w:rPr>
          <w:rFonts w:ascii="Times New Roman" w:hAnsi="Times New Roman"/>
        </w:rPr>
      </w:pPr>
      <w:r>
        <w:rPr>
          <w:rFonts w:ascii="Arial" w:hAnsi="Arial" w:cs="Arial"/>
          <w:noProof/>
          <w:sz w:val="20"/>
          <w:szCs w:val="20"/>
        </w:rPr>
        <w:drawing>
          <wp:anchor distT="0" distB="0" distL="114300" distR="114300" simplePos="0" relativeHeight="251695104" behindDoc="0" locked="0" layoutInCell="1" allowOverlap="1" wp14:anchorId="3199C054" wp14:editId="72741933">
            <wp:simplePos x="0" y="0"/>
            <wp:positionH relativeFrom="column">
              <wp:posOffset>5271135</wp:posOffset>
            </wp:positionH>
            <wp:positionV relativeFrom="paragraph">
              <wp:posOffset>1347470</wp:posOffset>
            </wp:positionV>
            <wp:extent cx="1906477" cy="1275080"/>
            <wp:effectExtent l="0" t="0" r="0" b="0"/>
            <wp:wrapNone/>
            <wp:docPr id="31" name="Picture 31" descr="http://images.fineartamerica.com/images-medium-large/acorns-with-oak-leaves-elena-elisse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fineartamerica.com/images-medium-large/acorns-with-oak-leaves-elena-elisseeva.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06477" cy="1275080"/>
                    </a:xfrm>
                    <a:prstGeom prst="rect">
                      <a:avLst/>
                    </a:prstGeom>
                    <a:noFill/>
                    <a:ln>
                      <a:noFill/>
                    </a:ln>
                  </pic:spPr>
                </pic:pic>
              </a:graphicData>
            </a:graphic>
            <wp14:sizeRelH relativeFrom="page">
              <wp14:pctWidth>0</wp14:pctWidth>
            </wp14:sizeRelH>
            <wp14:sizeRelV relativeFrom="page">
              <wp14:pctHeight>0</wp14:pctHeight>
            </wp14:sizeRelV>
          </wp:anchor>
        </w:drawing>
      </w:r>
      <w:r w:rsidR="00CB1D7F">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59263" behindDoc="0" locked="0" layoutInCell="0" allowOverlap="1" wp14:anchorId="22A2B81A" wp14:editId="577D91AA">
                <wp:simplePos x="0" y="0"/>
                <wp:positionH relativeFrom="page">
                  <wp:posOffset>276225</wp:posOffset>
                </wp:positionH>
                <wp:positionV relativeFrom="margin">
                  <wp:posOffset>8718550</wp:posOffset>
                </wp:positionV>
                <wp:extent cx="6158865" cy="695960"/>
                <wp:effectExtent l="38100" t="38100" r="0" b="8890"/>
                <wp:wrapSquare wrapText="bothSides"/>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8865" cy="695960"/>
                        </a:xfrm>
                        <a:prstGeom prst="roundRect">
                          <a:avLst>
                            <a:gd name="adj" fmla="val 3880"/>
                          </a:avLst>
                        </a:prstGeom>
                        <a:solidFill>
                          <a:srgbClr val="FFFFFF"/>
                        </a:solidFill>
                        <a:ln>
                          <a:noFill/>
                        </a:ln>
                        <a:effectLst>
                          <a:outerShdw dist="53882" dir="13500000" sx="75000" sy="75000" algn="tl" rotWithShape="0">
                            <a:schemeClr val="accent1">
                              <a:lumMod val="100000"/>
                              <a:lumOff val="0"/>
                            </a:scheme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D731A0" w:rsidRPr="00503D69" w:rsidRDefault="00D731A0" w:rsidP="00503D69">
                            <w:pPr>
                              <w:spacing w:after="0"/>
                              <w:rPr>
                                <w:i/>
                                <w:iCs/>
                                <w:color w:val="0D0D0D" w:themeColor="text1" w:themeTint="F2"/>
                                <w:sz w:val="40"/>
                                <w:szCs w:val="40"/>
                              </w:rPr>
                            </w:pPr>
                            <w:r w:rsidRPr="00503D69">
                              <w:rPr>
                                <w:rFonts w:ascii="Cambria" w:hAnsi="Cambria" w:cs="Cambria"/>
                                <w:color w:val="0D0D0D" w:themeColor="text1" w:themeTint="F2"/>
                                <w:sz w:val="44"/>
                                <w:szCs w:val="44"/>
                              </w:rPr>
                              <w:t xml:space="preserve"> </w:t>
                            </w:r>
                            <w:r w:rsidR="00CB1D7F">
                              <w:rPr>
                                <w:rFonts w:ascii="Cambria" w:hAnsi="Cambria" w:cs="Cambria"/>
                                <w:b/>
                                <w:bCs/>
                                <w:i/>
                                <w:iCs/>
                                <w:color w:val="0D0D0D" w:themeColor="text1" w:themeTint="F2"/>
                                <w:sz w:val="40"/>
                                <w:szCs w:val="40"/>
                              </w:rPr>
                              <w:t>Change the world while exploring nature</w:t>
                            </w:r>
                            <w:r w:rsidRPr="00503D69">
                              <w:rPr>
                                <w:rFonts w:ascii="Cambria" w:hAnsi="Cambria" w:cs="Cambria"/>
                                <w:b/>
                                <w:bCs/>
                                <w:i/>
                                <w:iCs/>
                                <w:color w:val="0D0D0D" w:themeColor="text1" w:themeTint="F2"/>
                                <w:sz w:val="40"/>
                                <w:szCs w:val="40"/>
                              </w:rPr>
                              <w:t>!</w:t>
                            </w:r>
                          </w:p>
                        </w:txbxContent>
                      </wps:txbx>
                      <wps:bodyPr rot="0" vert="horz" wrap="square" lIns="91440" tIns="45720" rIns="4572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oundrect w14:anchorId="22A2B81A" id="AutoShape 3" o:spid="_x0000_s1028" style="position:absolute;margin-left:21.75pt;margin-top:686.5pt;width:484.95pt;height:54.8pt;z-index:251659263;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page;v-text-anchor:top" arcsize="25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" o:allowincell="f" stroked="f">
                <v:shadow on="t" type="perspective" color="#4f81bd [3204]" origin="-.5,-.5" offset="-3pt,-3pt" matrix=".75,,,.75"/>
                <v:textbox inset=",,36pt,18pt">
                  <w:txbxContent>
                    <w:p w:rsidR="00D731A0" w:rsidRPr="00503D69" w:rsidRDefault="00D731A0" w:rsidP="00503D69">
                      <w:pPr>
                        <w:spacing w:after="0"/>
                        <w:rPr>
                          <w:i/>
                          <w:iCs/>
                          <w:color w:val="0D0D0D" w:themeColor="text1" w:themeTint="F2"/>
                          <w:sz w:val="40"/>
                          <w:szCs w:val="40"/>
                        </w:rPr>
                      </w:pPr>
                      <w:r w:rsidRPr="00503D69">
                        <w:rPr>
                          <w:rFonts w:ascii="Cambria" w:hAnsi="Cambria" w:cs="Cambria"/>
                          <w:color w:val="0D0D0D" w:themeColor="text1" w:themeTint="F2"/>
                          <w:sz w:val="44"/>
                          <w:szCs w:val="44"/>
                        </w:rPr>
                        <w:t xml:space="preserve"> </w:t>
                      </w:r>
                      <w:r w:rsidR="00CB1D7F">
                        <w:rPr>
                          <w:rFonts w:ascii="Cambria" w:hAnsi="Cambria" w:cs="Cambria"/>
                          <w:b/>
                          <w:bCs/>
                          <w:i/>
                          <w:iCs/>
                          <w:color w:val="0D0D0D" w:themeColor="text1" w:themeTint="F2"/>
                          <w:sz w:val="40"/>
                          <w:szCs w:val="40"/>
                        </w:rPr>
                        <w:t>Change the world while exploring nature</w:t>
                      </w:r>
                      <w:r w:rsidRPr="00503D69">
                        <w:rPr>
                          <w:rFonts w:ascii="Cambria" w:hAnsi="Cambria" w:cs="Cambria"/>
                          <w:b/>
                          <w:bCs/>
                          <w:i/>
                          <w:iCs/>
                          <w:color w:val="0D0D0D" w:themeColor="text1" w:themeTint="F2"/>
                          <w:sz w:val="40"/>
                          <w:szCs w:val="40"/>
                        </w:rPr>
                        <w:t>!</w:t>
                      </w:r>
                    </w:p>
                  </w:txbxContent>
                </v:textbox>
                <w10:wrap type="square" anchorx="page" anchory="margin"/>
              </v:roundrect>
            </w:pict>
          </mc:Fallback>
        </mc:AlternateContent>
      </w:r>
      <w:r w:rsidR="00D226E3" w:rsidRPr="00D226E3">
        <w:rPr>
          <w:rFonts w:ascii="Arial" w:hAnsi="Arial" w:cs="Arial"/>
        </w:rPr>
        <w:t xml:space="preserve">- </w:t>
      </w:r>
      <w:r w:rsidR="00D226E3" w:rsidRPr="00D226E3">
        <w:rPr>
          <w:rFonts w:ascii="Arial" w:hAnsi="Arial" w:cs="Arial"/>
          <w:b/>
          <w:bCs/>
          <w:color w:val="234060"/>
        </w:rPr>
        <w:t xml:space="preserve">WHS Agricultural Sciences has received </w:t>
      </w:r>
      <w:r w:rsidR="00C833DE">
        <w:rPr>
          <w:rFonts w:ascii="Arial" w:hAnsi="Arial" w:cs="Arial"/>
          <w:b/>
          <w:bCs/>
          <w:color w:val="234060"/>
        </w:rPr>
        <w:t>state and national</w:t>
      </w:r>
      <w:r w:rsidR="00D226E3" w:rsidRPr="00D226E3">
        <w:rPr>
          <w:rFonts w:ascii="Arial" w:hAnsi="Arial" w:cs="Arial"/>
          <w:b/>
          <w:bCs/>
          <w:color w:val="234060"/>
        </w:rPr>
        <w:t xml:space="preserve"> recognition as a leader in education. </w:t>
      </w:r>
      <w:r w:rsidR="00D226E3" w:rsidRPr="00D226E3">
        <w:t xml:space="preserve">Waterford </w:t>
      </w:r>
      <w:r w:rsidR="001F0CD9">
        <w:t xml:space="preserve">Ag Dept. </w:t>
      </w:r>
      <w:r w:rsidR="00D226E3" w:rsidRPr="00D226E3">
        <w:t xml:space="preserve">has </w:t>
      </w:r>
      <w:r w:rsidR="00CA06B2">
        <w:t xml:space="preserve">state and national recognition as </w:t>
      </w:r>
      <w:r w:rsidR="00D226E3" w:rsidRPr="00D226E3">
        <w:t>an example of high school instruction at its best.</w:t>
      </w:r>
      <w:r w:rsidR="00C833DE">
        <w:t xml:space="preserve">  Mr. Kohn was recognized as the 2011 Agriscience Teacher of the Year and is</w:t>
      </w:r>
      <w:r w:rsidR="0024315F">
        <w:t xml:space="preserve"> also</w:t>
      </w:r>
      <w:r w:rsidR="00C833DE">
        <w:t xml:space="preserve"> on the </w:t>
      </w:r>
      <w:r w:rsidR="00CA06B2">
        <w:t xml:space="preserve">State &amp; National </w:t>
      </w:r>
      <w:r w:rsidR="00C833DE">
        <w:t xml:space="preserve">Committee for Agriculture and Natural Resources Academic Standards. </w:t>
      </w:r>
      <w:r w:rsidR="00D226E3" w:rsidRPr="00D226E3">
        <w:t xml:space="preserve"> </w:t>
      </w:r>
      <w:r w:rsidR="00B82657">
        <w:t>In 2012 he was</w:t>
      </w:r>
      <w:r w:rsidR="00CA4A47">
        <w:t xml:space="preserve"> named a Kohl Fellowship Winner</w:t>
      </w:r>
      <w:r w:rsidR="00B82657">
        <w:t xml:space="preserve"> </w:t>
      </w:r>
      <w:r w:rsidR="00CA4A47">
        <w:t>(</w:t>
      </w:r>
      <w:r w:rsidR="00B82657">
        <w:t>a top honor for teachers in Wisconsin</w:t>
      </w:r>
      <w:r w:rsidR="00CA4A47">
        <w:t>) and in 2013 Kohn was named a national Ag Ed Outstanding Young Educator</w:t>
      </w:r>
      <w:r w:rsidR="00CA06B2">
        <w:t xml:space="preserve">. In 2014 Kohn was named as one of the Top 40 professionals under 40 in the industry. </w:t>
      </w:r>
      <w:r w:rsidR="00DA461F">
        <w:rPr>
          <w:rFonts w:ascii="Times New Roman" w:hAnsi="Times New Roman"/>
        </w:rPr>
        <w:br w:type="page"/>
      </w:r>
    </w:p>
    <w:p w:rsidR="00136A66" w:rsidRDefault="00C3197F" w:rsidP="00136A66">
      <w:pPr>
        <w:rPr>
          <w:rFonts w:ascii="Garamond" w:eastAsia="Times New Roman" w:hAnsi="Garamond" w:cs="Times New Roman"/>
          <w:color w:val="000000"/>
          <w:sz w:val="26"/>
          <w:szCs w:val="26"/>
        </w:rPr>
      </w:pPr>
      <w:r>
        <w:rPr>
          <w:rFonts w:ascii="Garamond" w:hAnsi="Garamond"/>
          <w:noProof/>
          <w:sz w:val="26"/>
          <w:szCs w:val="26"/>
        </w:rPr>
        <w:lastRenderedPageBreak/>
        <w:drawing>
          <wp:anchor distT="0" distB="0" distL="114300" distR="114300" simplePos="0" relativeHeight="251691008" behindDoc="1" locked="0" layoutInCell="1" allowOverlap="1" wp14:anchorId="3DAB52BB" wp14:editId="7091B54F">
            <wp:simplePos x="0" y="0"/>
            <wp:positionH relativeFrom="column">
              <wp:posOffset>3041650</wp:posOffset>
            </wp:positionH>
            <wp:positionV relativeFrom="paragraph">
              <wp:posOffset>990600</wp:posOffset>
            </wp:positionV>
            <wp:extent cx="1815465" cy="1737360"/>
            <wp:effectExtent l="0" t="0" r="0" b="0"/>
            <wp:wrapTight wrapText="bothSides">
              <wp:wrapPolygon edited="0">
                <wp:start x="0" y="0"/>
                <wp:lineTo x="0" y="21316"/>
                <wp:lineTo x="21305" y="21316"/>
                <wp:lineTo x="2130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801.JPG"/>
                    <pic:cNvPicPr/>
                  </pic:nvPicPr>
                  <pic:blipFill rotWithShape="1">
                    <a:blip r:embed="rId9" cstate="print">
                      <a:extLst>
                        <a:ext uri="{28A0092B-C50C-407E-A947-70E740481C1C}">
                          <a14:useLocalDpi xmlns:a14="http://schemas.microsoft.com/office/drawing/2010/main" val="0"/>
                        </a:ext>
                      </a:extLst>
                    </a:blip>
                    <a:srcRect l="17334" t="19851" r="21111" b="1630"/>
                    <a:stretch/>
                  </pic:blipFill>
                  <pic:spPr bwMode="auto">
                    <a:xfrm>
                      <a:off x="0" y="0"/>
                      <a:ext cx="1815465" cy="1737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7677">
        <w:rPr>
          <w:rFonts w:ascii="Garamond" w:hAnsi="Garamond"/>
          <w:noProof/>
          <w:sz w:val="44"/>
          <w:szCs w:val="44"/>
        </w:rPr>
        <mc:AlternateContent>
          <mc:Choice Requires="wps">
            <w:drawing>
              <wp:anchor distT="0" distB="0" distL="114300" distR="114300" simplePos="0" relativeHeight="251664384" behindDoc="1" locked="0" layoutInCell="0" allowOverlap="1" wp14:anchorId="12CFF1B0" wp14:editId="4E779E3E">
                <wp:simplePos x="0" y="0"/>
                <wp:positionH relativeFrom="page">
                  <wp:posOffset>5314950</wp:posOffset>
                </wp:positionH>
                <wp:positionV relativeFrom="page">
                  <wp:posOffset>114300</wp:posOffset>
                </wp:positionV>
                <wp:extent cx="2243455" cy="10115550"/>
                <wp:effectExtent l="38100" t="38100" r="328295" b="323850"/>
                <wp:wrapSquare wrapText="bothSides"/>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3455" cy="10115550"/>
                        </a:xfrm>
                        <a:prstGeom prst="rect">
                          <a:avLst/>
                        </a:prstGeom>
                        <a:solidFill>
                          <a:schemeClr val="accent1">
                            <a:lumMod val="50000"/>
                            <a:lumOff val="50000"/>
                            <a:alpha val="20000"/>
                          </a:schemeClr>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a:extLst>
                          <a:ext uri="{91240B29-F687-4F45-9708-019B960494DF}">
                            <a14:hiddenLine xmlns:a14="http://schemas.microsoft.com/office/drawing/2010/main" w="9525">
                              <a:solidFill>
                                <a:srgbClr val="000000"/>
                              </a:solidFill>
                              <a:miter lim="800000"/>
                              <a:headEnd/>
                              <a:tailEnd/>
                            </a14:hiddenLine>
                          </a:ext>
                        </a:extLst>
                      </wps:spPr>
                      <wps:txbx>
                        <w:txbxContent>
                          <w:p w:rsidR="00187677" w:rsidRDefault="00187677" w:rsidP="00A109CE">
                            <w:pPr>
                              <w:jc w:val="both"/>
                              <w:rPr>
                                <w:rFonts w:ascii="Calibri" w:hAnsi="Calibri" w:cs="Calibri"/>
                                <w:b/>
                                <w:bCs/>
                                <w:i/>
                                <w:iCs/>
                                <w:color w:val="1F487C"/>
                                <w:sz w:val="25"/>
                                <w:szCs w:val="25"/>
                              </w:rPr>
                            </w:pPr>
                          </w:p>
                          <w:p w:rsidR="00D731A0" w:rsidRDefault="0070344C" w:rsidP="00A109CE">
                            <w:pPr>
                              <w:jc w:val="both"/>
                              <w:rPr>
                                <w:rFonts w:ascii="Calibri" w:hAnsi="Calibri" w:cs="Calibri"/>
                                <w:b/>
                                <w:bCs/>
                                <w:i/>
                                <w:iCs/>
                                <w:color w:val="1F487C"/>
                                <w:sz w:val="25"/>
                                <w:szCs w:val="25"/>
                              </w:rPr>
                            </w:pPr>
                            <w:r>
                              <w:rPr>
                                <w:rFonts w:ascii="Calibri" w:hAnsi="Calibri" w:cs="Calibri"/>
                                <w:b/>
                                <w:bCs/>
                                <w:i/>
                                <w:iCs/>
                                <w:color w:val="1F487C"/>
                                <w:sz w:val="25"/>
                                <w:szCs w:val="25"/>
                              </w:rPr>
                              <w:t>What other classes could I take in the Agriculture Sciences Department</w:t>
                            </w:r>
                            <w:r w:rsidR="00D731A0">
                              <w:rPr>
                                <w:rFonts w:ascii="Calibri" w:hAnsi="Calibri" w:cs="Calibri"/>
                                <w:b/>
                                <w:bCs/>
                                <w:i/>
                                <w:iCs/>
                                <w:color w:val="1F487C"/>
                                <w:sz w:val="25"/>
                                <w:szCs w:val="25"/>
                              </w:rPr>
                              <w:t>?</w:t>
                            </w:r>
                          </w:p>
                          <w:p w:rsidR="00D731A0" w:rsidRDefault="0070344C" w:rsidP="00A109CE">
                            <w:pPr>
                              <w:jc w:val="both"/>
                              <w:rPr>
                                <w:i/>
                                <w:iCs/>
                                <w:color w:val="1F487C"/>
                              </w:rPr>
                            </w:pPr>
                            <w:r>
                              <w:rPr>
                                <w:i/>
                                <w:iCs/>
                                <w:color w:val="1F487C"/>
                              </w:rPr>
                              <w:t xml:space="preserve">Students who want to maximize their performance in </w:t>
                            </w:r>
                            <w:r w:rsidRPr="00D84092">
                              <w:rPr>
                                <w:b/>
                                <w:i/>
                                <w:iCs/>
                                <w:color w:val="1F487C"/>
                              </w:rPr>
                              <w:t>science</w:t>
                            </w:r>
                            <w:r>
                              <w:rPr>
                                <w:i/>
                                <w:iCs/>
                                <w:color w:val="1F487C"/>
                              </w:rPr>
                              <w:t xml:space="preserve"> and on the </w:t>
                            </w:r>
                            <w:r w:rsidRPr="00D84092">
                              <w:rPr>
                                <w:b/>
                                <w:i/>
                                <w:iCs/>
                                <w:color w:val="1F487C"/>
                              </w:rPr>
                              <w:t>ACT</w:t>
                            </w:r>
                            <w:r>
                              <w:rPr>
                                <w:i/>
                                <w:iCs/>
                                <w:color w:val="1F487C"/>
                              </w:rPr>
                              <w:t xml:space="preserve"> in a fun atmosphere with lots of hands-on labs and live animals and plants should take </w:t>
                            </w:r>
                            <w:r w:rsidRPr="0070344C">
                              <w:rPr>
                                <w:i/>
                                <w:iCs/>
                                <w:color w:val="1F487C"/>
                                <w:u w:val="single"/>
                              </w:rPr>
                              <w:t>Agriscience</w:t>
                            </w:r>
                            <w:r w:rsidR="00D731A0">
                              <w:rPr>
                                <w:i/>
                                <w:iCs/>
                                <w:color w:val="1F487C"/>
                              </w:rPr>
                              <w:t xml:space="preserve">.  </w:t>
                            </w:r>
                          </w:p>
                          <w:p w:rsidR="00D731A0" w:rsidRDefault="00D731A0" w:rsidP="00A109CE">
                            <w:pPr>
                              <w:jc w:val="both"/>
                              <w:rPr>
                                <w:i/>
                                <w:iCs/>
                                <w:color w:val="1F487C"/>
                              </w:rPr>
                            </w:pPr>
                            <w:r>
                              <w:rPr>
                                <w:i/>
                                <w:iCs/>
                                <w:color w:val="1F487C"/>
                              </w:rPr>
                              <w:t xml:space="preserve">Students with an interest in a </w:t>
                            </w:r>
                            <w:r w:rsidRPr="00A109CE">
                              <w:rPr>
                                <w:b/>
                                <w:i/>
                                <w:iCs/>
                                <w:color w:val="1F487C"/>
                              </w:rPr>
                              <w:t>medical field</w:t>
                            </w:r>
                            <w:r>
                              <w:rPr>
                                <w:i/>
                                <w:iCs/>
                                <w:color w:val="1F487C"/>
                              </w:rPr>
                              <w:t xml:space="preserve"> would be highly encouraged to take </w:t>
                            </w:r>
                            <w:r w:rsidRPr="00A109CE">
                              <w:rPr>
                                <w:i/>
                                <w:iCs/>
                                <w:color w:val="1F487C"/>
                                <w:u w:val="single"/>
                              </w:rPr>
                              <w:t>Veterinary Pet Care</w:t>
                            </w:r>
                            <w:r>
                              <w:rPr>
                                <w:i/>
                                <w:iCs/>
                                <w:color w:val="1F487C"/>
                              </w:rPr>
                              <w:t xml:space="preserve"> and </w:t>
                            </w:r>
                            <w:r w:rsidRPr="00A109CE">
                              <w:rPr>
                                <w:i/>
                                <w:iCs/>
                                <w:color w:val="1F487C"/>
                                <w:u w:val="single"/>
                              </w:rPr>
                              <w:t>Large Animal Veterinary Science.</w:t>
                            </w:r>
                            <w:r>
                              <w:rPr>
                                <w:i/>
                                <w:iCs/>
                                <w:color w:val="1F487C"/>
                              </w:rPr>
                              <w:t xml:space="preserve">  Both courses are largely focused on physiology and medical techniques </w:t>
                            </w:r>
                            <w:r w:rsidR="00C5070F">
                              <w:rPr>
                                <w:i/>
                                <w:iCs/>
                                <w:color w:val="1F487C"/>
                              </w:rPr>
                              <w:t>(</w:t>
                            </w:r>
                            <w:r>
                              <w:rPr>
                                <w:i/>
                                <w:iCs/>
                                <w:color w:val="1F487C"/>
                              </w:rPr>
                              <w:t>such as sutures and injections</w:t>
                            </w:r>
                            <w:r w:rsidR="00C5070F">
                              <w:rPr>
                                <w:i/>
                                <w:iCs/>
                                <w:color w:val="1F487C"/>
                              </w:rPr>
                              <w:t>)</w:t>
                            </w:r>
                            <w:r>
                              <w:rPr>
                                <w:i/>
                                <w:iCs/>
                                <w:color w:val="1F487C"/>
                              </w:rPr>
                              <w:t xml:space="preserve">. </w:t>
                            </w:r>
                          </w:p>
                          <w:p w:rsidR="00D731A0" w:rsidRDefault="00D731A0" w:rsidP="00A109CE">
                            <w:pPr>
                              <w:jc w:val="both"/>
                              <w:rPr>
                                <w:i/>
                                <w:iCs/>
                                <w:color w:val="1F487C"/>
                              </w:rPr>
                            </w:pPr>
                            <w:r>
                              <w:rPr>
                                <w:i/>
                                <w:iCs/>
                                <w:color w:val="1F487C"/>
                              </w:rPr>
                              <w:t xml:space="preserve">Due to its design and drafting nature, students with an interest in </w:t>
                            </w:r>
                            <w:r w:rsidRPr="00A109CE">
                              <w:rPr>
                                <w:b/>
                                <w:i/>
                                <w:iCs/>
                                <w:color w:val="1F487C"/>
                              </w:rPr>
                              <w:t xml:space="preserve">engineering, architecture, </w:t>
                            </w:r>
                            <w:r w:rsidRPr="00A109CE">
                              <w:rPr>
                                <w:i/>
                                <w:iCs/>
                                <w:color w:val="1F487C"/>
                              </w:rPr>
                              <w:t>or</w:t>
                            </w:r>
                            <w:r w:rsidRPr="00A109CE">
                              <w:rPr>
                                <w:b/>
                                <w:i/>
                                <w:iCs/>
                                <w:color w:val="1F487C"/>
                              </w:rPr>
                              <w:t xml:space="preserve"> design </w:t>
                            </w:r>
                            <w:r>
                              <w:rPr>
                                <w:i/>
                                <w:iCs/>
                                <w:color w:val="1F487C"/>
                              </w:rPr>
                              <w:t xml:space="preserve">should consider </w:t>
                            </w:r>
                            <w:r w:rsidRPr="00A109CE">
                              <w:rPr>
                                <w:i/>
                                <w:iCs/>
                                <w:color w:val="1F487C"/>
                                <w:u w:val="single"/>
                              </w:rPr>
                              <w:t>Landscape Design.</w:t>
                            </w:r>
                          </w:p>
                          <w:p w:rsidR="00D731A0" w:rsidRDefault="00D731A0" w:rsidP="00A109CE">
                            <w:pPr>
                              <w:jc w:val="both"/>
                              <w:rPr>
                                <w:i/>
                                <w:iCs/>
                                <w:color w:val="1F487C"/>
                              </w:rPr>
                            </w:pPr>
                            <w:r>
                              <w:rPr>
                                <w:i/>
                                <w:iCs/>
                                <w:color w:val="1F487C"/>
                              </w:rPr>
                              <w:t xml:space="preserve">Students with an interest in </w:t>
                            </w:r>
                            <w:r w:rsidRPr="00A109CE">
                              <w:rPr>
                                <w:b/>
                                <w:i/>
                                <w:iCs/>
                                <w:color w:val="1F487C"/>
                              </w:rPr>
                              <w:t xml:space="preserve">science, technology, </w:t>
                            </w:r>
                            <w:r w:rsidRPr="00A109CE">
                              <w:rPr>
                                <w:i/>
                                <w:iCs/>
                                <w:color w:val="1F487C"/>
                              </w:rPr>
                              <w:t>or</w:t>
                            </w:r>
                            <w:r w:rsidRPr="00A109CE">
                              <w:rPr>
                                <w:b/>
                                <w:i/>
                                <w:iCs/>
                                <w:color w:val="1F487C"/>
                              </w:rPr>
                              <w:t xml:space="preserve"> research </w:t>
                            </w:r>
                            <w:r>
                              <w:rPr>
                                <w:i/>
                                <w:iCs/>
                                <w:color w:val="1F487C"/>
                              </w:rPr>
                              <w:t xml:space="preserve">should consider </w:t>
                            </w:r>
                            <w:r w:rsidRPr="00A109CE">
                              <w:rPr>
                                <w:i/>
                                <w:iCs/>
                                <w:color w:val="1F487C"/>
                                <w:u w:val="single"/>
                              </w:rPr>
                              <w:t>Biotechnology</w:t>
                            </w:r>
                            <w:r>
                              <w:rPr>
                                <w:i/>
                                <w:iCs/>
                                <w:color w:val="1F487C"/>
                              </w:rPr>
                              <w:t xml:space="preserve"> – a research-</w:t>
                            </w:r>
                            <w:r w:rsidR="0024315F">
                              <w:rPr>
                                <w:i/>
                                <w:iCs/>
                                <w:color w:val="1F487C"/>
                              </w:rPr>
                              <w:t>oriented</w:t>
                            </w:r>
                            <w:r>
                              <w:rPr>
                                <w:i/>
                                <w:iCs/>
                                <w:color w:val="1F487C"/>
                              </w:rPr>
                              <w:t xml:space="preserve"> </w:t>
                            </w:r>
                            <w:r w:rsidR="0024315F">
                              <w:rPr>
                                <w:i/>
                                <w:iCs/>
                                <w:color w:val="1F487C"/>
                              </w:rPr>
                              <w:t xml:space="preserve">laboratory </w:t>
                            </w:r>
                            <w:r>
                              <w:rPr>
                                <w:i/>
                                <w:iCs/>
                                <w:color w:val="1F487C"/>
                              </w:rPr>
                              <w:t xml:space="preserve">class based on renewable energy. </w:t>
                            </w:r>
                          </w:p>
                          <w:p w:rsidR="00D731A0" w:rsidRPr="00A109CE" w:rsidRDefault="00F87574" w:rsidP="00A109CE">
                            <w:pPr>
                              <w:jc w:val="both"/>
                              <w:rPr>
                                <w:iCs/>
                                <w:color w:val="1F487C"/>
                              </w:rPr>
                            </w:pPr>
                            <w:r>
                              <w:rPr>
                                <w:b/>
                                <w:i/>
                                <w:iCs/>
                                <w:color w:val="1F487C"/>
                              </w:rPr>
                              <w:t>Science</w:t>
                            </w:r>
                            <w:r w:rsidR="00D731A0" w:rsidRPr="00A109CE">
                              <w:rPr>
                                <w:b/>
                                <w:i/>
                                <w:iCs/>
                                <w:color w:val="1F487C"/>
                              </w:rPr>
                              <w:t xml:space="preserve"> credit </w:t>
                            </w:r>
                            <w:r w:rsidR="00D731A0">
                              <w:rPr>
                                <w:i/>
                                <w:iCs/>
                                <w:color w:val="1F487C"/>
                              </w:rPr>
                              <w:t xml:space="preserve">is also available for some courses, including </w:t>
                            </w:r>
                            <w:r w:rsidR="00D731A0" w:rsidRPr="00A109CE">
                              <w:rPr>
                                <w:i/>
                                <w:iCs/>
                                <w:color w:val="1F487C"/>
                                <w:u w:val="single"/>
                              </w:rPr>
                              <w:t>Home Gardening &amp; Horticulture</w:t>
                            </w:r>
                            <w:r>
                              <w:rPr>
                                <w:i/>
                                <w:iCs/>
                                <w:color w:val="1F487C"/>
                                <w:u w:val="single"/>
                              </w:rPr>
                              <w:t xml:space="preserve"> - ES</w:t>
                            </w:r>
                            <w:r w:rsidR="00D731A0">
                              <w:rPr>
                                <w:i/>
                                <w:iCs/>
                                <w:color w:val="1F487C"/>
                              </w:rPr>
                              <w:t xml:space="preserve"> as well as </w:t>
                            </w:r>
                            <w:r>
                              <w:rPr>
                                <w:i/>
                                <w:iCs/>
                                <w:color w:val="1F487C"/>
                                <w:u w:val="single"/>
                              </w:rPr>
                              <w:t>Natural Resources - ES</w:t>
                            </w:r>
                            <w:r w:rsidR="00D731A0" w:rsidRPr="007D2DAE">
                              <w:rPr>
                                <w:i/>
                                <w:iCs/>
                                <w:color w:val="1F487C"/>
                                <w:u w:val="single"/>
                              </w:rPr>
                              <w:t>.</w:t>
                            </w:r>
                            <w:r w:rsidR="00D731A0" w:rsidRPr="00A109CE">
                              <w:rPr>
                                <w:iCs/>
                                <w:color w:val="1F487C"/>
                                <w:u w:val="single"/>
                              </w:rPr>
                              <w:t xml:space="preserve"> </w:t>
                            </w:r>
                          </w:p>
                          <w:p w:rsidR="00D731A0" w:rsidRPr="00A109CE" w:rsidRDefault="001F0CD9" w:rsidP="00A109CE">
                            <w:pPr>
                              <w:jc w:val="both"/>
                              <w:rPr>
                                <w:rFonts w:ascii="Calibri" w:hAnsi="Calibri" w:cs="Calibri"/>
                                <w:b/>
                                <w:bCs/>
                                <w:i/>
                                <w:iCs/>
                                <w:color w:val="1F487C"/>
                                <w:sz w:val="25"/>
                                <w:szCs w:val="25"/>
                              </w:rPr>
                            </w:pPr>
                            <w:r>
                              <w:rPr>
                                <w:rFonts w:ascii="Calibri" w:hAnsi="Calibri" w:cs="Calibri"/>
                                <w:b/>
                                <w:bCs/>
                                <w:i/>
                                <w:iCs/>
                                <w:noProof/>
                                <w:color w:val="1F487C"/>
                                <w:sz w:val="25"/>
                                <w:szCs w:val="25"/>
                              </w:rPr>
                              <w:drawing>
                                <wp:inline distT="0" distB="0" distL="0" distR="0">
                                  <wp:extent cx="1694815" cy="1034124"/>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4815" cy="1034124"/>
                                          </a:xfrm>
                                          <a:prstGeom prst="rect">
                                            <a:avLst/>
                                          </a:prstGeom>
                                          <a:noFill/>
                                          <a:ln>
                                            <a:noFill/>
                                          </a:ln>
                                        </pic:spPr>
                                      </pic:pic>
                                    </a:graphicData>
                                  </a:graphic>
                                </wp:inline>
                              </w:drawing>
                            </w:r>
                          </w:p>
                        </w:txbxContent>
                      </wps:txbx>
                      <wps:bodyPr rot="0" vert="horz" wrap="square" lIns="365760" tIns="91440" rIns="18288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FF1B0" id="Rectangle 5" o:spid="_x0000_s1029" style="position:absolute;margin-left:418.5pt;margin-top:9pt;width:176.65pt;height:79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" o:allowincell="f" fillcolor="#a7bfde [1620]" stroked="f">
                <v:fill opacity="13107f"/>
                <v:shadow on="t" color="black" opacity="19660f" offset="4.49014mm,4.49014mm"/>
                <v:textbox inset="28.8pt,7.2pt,14.4pt,7.2pt">
                  <w:txbxContent>
                    <w:p w:rsidR="00187677" w:rsidRDefault="00187677" w:rsidP="00A109CE">
                      <w:pPr>
                        <w:jc w:val="both"/>
                        <w:rPr>
                          <w:rFonts w:ascii="Calibri" w:hAnsi="Calibri" w:cs="Calibri"/>
                          <w:b/>
                          <w:bCs/>
                          <w:i/>
                          <w:iCs/>
                          <w:color w:val="1F487C"/>
                          <w:sz w:val="25"/>
                          <w:szCs w:val="25"/>
                        </w:rPr>
                      </w:pPr>
                    </w:p>
                    <w:p w:rsidR="00D731A0" w:rsidRDefault="0070344C" w:rsidP="00A109CE">
                      <w:pPr>
                        <w:jc w:val="both"/>
                        <w:rPr>
                          <w:rFonts w:ascii="Calibri" w:hAnsi="Calibri" w:cs="Calibri"/>
                          <w:b/>
                          <w:bCs/>
                          <w:i/>
                          <w:iCs/>
                          <w:color w:val="1F487C"/>
                          <w:sz w:val="25"/>
                          <w:szCs w:val="25"/>
                        </w:rPr>
                      </w:pPr>
                      <w:r>
                        <w:rPr>
                          <w:rFonts w:ascii="Calibri" w:hAnsi="Calibri" w:cs="Calibri"/>
                          <w:b/>
                          <w:bCs/>
                          <w:i/>
                          <w:iCs/>
                          <w:color w:val="1F487C"/>
                          <w:sz w:val="25"/>
                          <w:szCs w:val="25"/>
                        </w:rPr>
                        <w:t>What other classes could I take in the Agriculture Sciences Department</w:t>
                      </w:r>
                      <w:r w:rsidR="00D731A0">
                        <w:rPr>
                          <w:rFonts w:ascii="Calibri" w:hAnsi="Calibri" w:cs="Calibri"/>
                          <w:b/>
                          <w:bCs/>
                          <w:i/>
                          <w:iCs/>
                          <w:color w:val="1F487C"/>
                          <w:sz w:val="25"/>
                          <w:szCs w:val="25"/>
                        </w:rPr>
                        <w:t>?</w:t>
                      </w:r>
                    </w:p>
                    <w:p w:rsidR="00D731A0" w:rsidRDefault="0070344C" w:rsidP="00A109CE">
                      <w:pPr>
                        <w:jc w:val="both"/>
                        <w:rPr>
                          <w:i/>
                          <w:iCs/>
                          <w:color w:val="1F487C"/>
                        </w:rPr>
                      </w:pPr>
                      <w:r>
                        <w:rPr>
                          <w:i/>
                          <w:iCs/>
                          <w:color w:val="1F487C"/>
                        </w:rPr>
                        <w:t xml:space="preserve">Students who want to maximize their performance in </w:t>
                      </w:r>
                      <w:r w:rsidRPr="00D84092">
                        <w:rPr>
                          <w:b/>
                          <w:i/>
                          <w:iCs/>
                          <w:color w:val="1F487C"/>
                        </w:rPr>
                        <w:t>science</w:t>
                      </w:r>
                      <w:r>
                        <w:rPr>
                          <w:i/>
                          <w:iCs/>
                          <w:color w:val="1F487C"/>
                        </w:rPr>
                        <w:t xml:space="preserve"> and on the </w:t>
                      </w:r>
                      <w:r w:rsidRPr="00D84092">
                        <w:rPr>
                          <w:b/>
                          <w:i/>
                          <w:iCs/>
                          <w:color w:val="1F487C"/>
                        </w:rPr>
                        <w:t>ACT</w:t>
                      </w:r>
                      <w:r>
                        <w:rPr>
                          <w:i/>
                          <w:iCs/>
                          <w:color w:val="1F487C"/>
                        </w:rPr>
                        <w:t xml:space="preserve"> in a fun atmosphere with lots of hands-on labs and live animals and plants should take </w:t>
                      </w:r>
                      <w:r w:rsidRPr="0070344C">
                        <w:rPr>
                          <w:i/>
                          <w:iCs/>
                          <w:color w:val="1F487C"/>
                          <w:u w:val="single"/>
                        </w:rPr>
                        <w:t>Agriscience</w:t>
                      </w:r>
                      <w:r w:rsidR="00D731A0">
                        <w:rPr>
                          <w:i/>
                          <w:iCs/>
                          <w:color w:val="1F487C"/>
                        </w:rPr>
                        <w:t xml:space="preserve">.  </w:t>
                      </w:r>
                    </w:p>
                    <w:p w:rsidR="00D731A0" w:rsidRDefault="00D731A0" w:rsidP="00A109CE">
                      <w:pPr>
                        <w:jc w:val="both"/>
                        <w:rPr>
                          <w:i/>
                          <w:iCs/>
                          <w:color w:val="1F487C"/>
                        </w:rPr>
                      </w:pPr>
                      <w:r>
                        <w:rPr>
                          <w:i/>
                          <w:iCs/>
                          <w:color w:val="1F487C"/>
                        </w:rPr>
                        <w:t xml:space="preserve">Students with an interest in a </w:t>
                      </w:r>
                      <w:r w:rsidRPr="00A109CE">
                        <w:rPr>
                          <w:b/>
                          <w:i/>
                          <w:iCs/>
                          <w:color w:val="1F487C"/>
                        </w:rPr>
                        <w:t>medical field</w:t>
                      </w:r>
                      <w:r>
                        <w:rPr>
                          <w:i/>
                          <w:iCs/>
                          <w:color w:val="1F487C"/>
                        </w:rPr>
                        <w:t xml:space="preserve"> would be highly encouraged to take </w:t>
                      </w:r>
                      <w:r w:rsidRPr="00A109CE">
                        <w:rPr>
                          <w:i/>
                          <w:iCs/>
                          <w:color w:val="1F487C"/>
                          <w:u w:val="single"/>
                        </w:rPr>
                        <w:t>Veterinary Pet Care</w:t>
                      </w:r>
                      <w:r>
                        <w:rPr>
                          <w:i/>
                          <w:iCs/>
                          <w:color w:val="1F487C"/>
                        </w:rPr>
                        <w:t xml:space="preserve"> and </w:t>
                      </w:r>
                      <w:r w:rsidRPr="00A109CE">
                        <w:rPr>
                          <w:i/>
                          <w:iCs/>
                          <w:color w:val="1F487C"/>
                          <w:u w:val="single"/>
                        </w:rPr>
                        <w:t>Large Animal Veterinary Science.</w:t>
                      </w:r>
                      <w:r>
                        <w:rPr>
                          <w:i/>
                          <w:iCs/>
                          <w:color w:val="1F487C"/>
                        </w:rPr>
                        <w:t xml:space="preserve">  Both courses are largely focused on physiology and medical techniques </w:t>
                      </w:r>
                      <w:r w:rsidR="00C5070F">
                        <w:rPr>
                          <w:i/>
                          <w:iCs/>
                          <w:color w:val="1F487C"/>
                        </w:rPr>
                        <w:t>(</w:t>
                      </w:r>
                      <w:r>
                        <w:rPr>
                          <w:i/>
                          <w:iCs/>
                          <w:color w:val="1F487C"/>
                        </w:rPr>
                        <w:t>such as sutures and injections</w:t>
                      </w:r>
                      <w:r w:rsidR="00C5070F">
                        <w:rPr>
                          <w:i/>
                          <w:iCs/>
                          <w:color w:val="1F487C"/>
                        </w:rPr>
                        <w:t>)</w:t>
                      </w:r>
                      <w:r>
                        <w:rPr>
                          <w:i/>
                          <w:iCs/>
                          <w:color w:val="1F487C"/>
                        </w:rPr>
                        <w:t xml:space="preserve">. </w:t>
                      </w:r>
                    </w:p>
                    <w:p w:rsidR="00D731A0" w:rsidRDefault="00D731A0" w:rsidP="00A109CE">
                      <w:pPr>
                        <w:jc w:val="both"/>
                        <w:rPr>
                          <w:i/>
                          <w:iCs/>
                          <w:color w:val="1F487C"/>
                        </w:rPr>
                      </w:pPr>
                      <w:r>
                        <w:rPr>
                          <w:i/>
                          <w:iCs/>
                          <w:color w:val="1F487C"/>
                        </w:rPr>
                        <w:t xml:space="preserve">Due to its design and drafting nature, students with an interest in </w:t>
                      </w:r>
                      <w:r w:rsidRPr="00A109CE">
                        <w:rPr>
                          <w:b/>
                          <w:i/>
                          <w:iCs/>
                          <w:color w:val="1F487C"/>
                        </w:rPr>
                        <w:t xml:space="preserve">engineering, architecture, </w:t>
                      </w:r>
                      <w:r w:rsidRPr="00A109CE">
                        <w:rPr>
                          <w:i/>
                          <w:iCs/>
                          <w:color w:val="1F487C"/>
                        </w:rPr>
                        <w:t>or</w:t>
                      </w:r>
                      <w:r w:rsidRPr="00A109CE">
                        <w:rPr>
                          <w:b/>
                          <w:i/>
                          <w:iCs/>
                          <w:color w:val="1F487C"/>
                        </w:rPr>
                        <w:t xml:space="preserve"> design </w:t>
                      </w:r>
                      <w:r>
                        <w:rPr>
                          <w:i/>
                          <w:iCs/>
                          <w:color w:val="1F487C"/>
                        </w:rPr>
                        <w:t xml:space="preserve">should consider </w:t>
                      </w:r>
                      <w:r w:rsidRPr="00A109CE">
                        <w:rPr>
                          <w:i/>
                          <w:iCs/>
                          <w:color w:val="1F487C"/>
                          <w:u w:val="single"/>
                        </w:rPr>
                        <w:t>Landscape Design.</w:t>
                      </w:r>
                    </w:p>
                    <w:p w:rsidR="00D731A0" w:rsidRDefault="00D731A0" w:rsidP="00A109CE">
                      <w:pPr>
                        <w:jc w:val="both"/>
                        <w:rPr>
                          <w:i/>
                          <w:iCs/>
                          <w:color w:val="1F487C"/>
                        </w:rPr>
                      </w:pPr>
                      <w:r>
                        <w:rPr>
                          <w:i/>
                          <w:iCs/>
                          <w:color w:val="1F487C"/>
                        </w:rPr>
                        <w:t xml:space="preserve">Students with an interest in </w:t>
                      </w:r>
                      <w:r w:rsidRPr="00A109CE">
                        <w:rPr>
                          <w:b/>
                          <w:i/>
                          <w:iCs/>
                          <w:color w:val="1F487C"/>
                        </w:rPr>
                        <w:t xml:space="preserve">science, technology, </w:t>
                      </w:r>
                      <w:r w:rsidRPr="00A109CE">
                        <w:rPr>
                          <w:i/>
                          <w:iCs/>
                          <w:color w:val="1F487C"/>
                        </w:rPr>
                        <w:t>or</w:t>
                      </w:r>
                      <w:r w:rsidRPr="00A109CE">
                        <w:rPr>
                          <w:b/>
                          <w:i/>
                          <w:iCs/>
                          <w:color w:val="1F487C"/>
                        </w:rPr>
                        <w:t xml:space="preserve"> research </w:t>
                      </w:r>
                      <w:r>
                        <w:rPr>
                          <w:i/>
                          <w:iCs/>
                          <w:color w:val="1F487C"/>
                        </w:rPr>
                        <w:t xml:space="preserve">should consider </w:t>
                      </w:r>
                      <w:r w:rsidRPr="00A109CE">
                        <w:rPr>
                          <w:i/>
                          <w:iCs/>
                          <w:color w:val="1F487C"/>
                          <w:u w:val="single"/>
                        </w:rPr>
                        <w:t>Biotechnology</w:t>
                      </w:r>
                      <w:r>
                        <w:rPr>
                          <w:i/>
                          <w:iCs/>
                          <w:color w:val="1F487C"/>
                        </w:rPr>
                        <w:t xml:space="preserve"> – a research-</w:t>
                      </w:r>
                      <w:r w:rsidR="0024315F">
                        <w:rPr>
                          <w:i/>
                          <w:iCs/>
                          <w:color w:val="1F487C"/>
                        </w:rPr>
                        <w:t>oriented</w:t>
                      </w:r>
                      <w:r>
                        <w:rPr>
                          <w:i/>
                          <w:iCs/>
                          <w:color w:val="1F487C"/>
                        </w:rPr>
                        <w:t xml:space="preserve"> </w:t>
                      </w:r>
                      <w:r w:rsidR="0024315F">
                        <w:rPr>
                          <w:i/>
                          <w:iCs/>
                          <w:color w:val="1F487C"/>
                        </w:rPr>
                        <w:t xml:space="preserve">laboratory </w:t>
                      </w:r>
                      <w:r>
                        <w:rPr>
                          <w:i/>
                          <w:iCs/>
                          <w:color w:val="1F487C"/>
                        </w:rPr>
                        <w:t xml:space="preserve">class based on renewable energy. </w:t>
                      </w:r>
                    </w:p>
                    <w:p w:rsidR="00D731A0" w:rsidRPr="00A109CE" w:rsidRDefault="00F87574" w:rsidP="00A109CE">
                      <w:pPr>
                        <w:jc w:val="both"/>
                        <w:rPr>
                          <w:iCs/>
                          <w:color w:val="1F487C"/>
                        </w:rPr>
                      </w:pPr>
                      <w:r>
                        <w:rPr>
                          <w:b/>
                          <w:i/>
                          <w:iCs/>
                          <w:color w:val="1F487C"/>
                        </w:rPr>
                        <w:t>Science</w:t>
                      </w:r>
                      <w:r w:rsidR="00D731A0" w:rsidRPr="00A109CE">
                        <w:rPr>
                          <w:b/>
                          <w:i/>
                          <w:iCs/>
                          <w:color w:val="1F487C"/>
                        </w:rPr>
                        <w:t xml:space="preserve"> credit </w:t>
                      </w:r>
                      <w:r w:rsidR="00D731A0">
                        <w:rPr>
                          <w:i/>
                          <w:iCs/>
                          <w:color w:val="1F487C"/>
                        </w:rPr>
                        <w:t xml:space="preserve">is also available for some courses, including </w:t>
                      </w:r>
                      <w:r w:rsidR="00D731A0" w:rsidRPr="00A109CE">
                        <w:rPr>
                          <w:i/>
                          <w:iCs/>
                          <w:color w:val="1F487C"/>
                          <w:u w:val="single"/>
                        </w:rPr>
                        <w:t>Home Gardening &amp; Horticulture</w:t>
                      </w:r>
                      <w:r>
                        <w:rPr>
                          <w:i/>
                          <w:iCs/>
                          <w:color w:val="1F487C"/>
                          <w:u w:val="single"/>
                        </w:rPr>
                        <w:t xml:space="preserve"> - ES</w:t>
                      </w:r>
                      <w:r w:rsidR="00D731A0">
                        <w:rPr>
                          <w:i/>
                          <w:iCs/>
                          <w:color w:val="1F487C"/>
                        </w:rPr>
                        <w:t xml:space="preserve"> as well as </w:t>
                      </w:r>
                      <w:r>
                        <w:rPr>
                          <w:i/>
                          <w:iCs/>
                          <w:color w:val="1F487C"/>
                          <w:u w:val="single"/>
                        </w:rPr>
                        <w:t>Natural Resources - ES</w:t>
                      </w:r>
                      <w:r w:rsidR="00D731A0" w:rsidRPr="007D2DAE">
                        <w:rPr>
                          <w:i/>
                          <w:iCs/>
                          <w:color w:val="1F487C"/>
                          <w:u w:val="single"/>
                        </w:rPr>
                        <w:t>.</w:t>
                      </w:r>
                      <w:r w:rsidR="00D731A0" w:rsidRPr="00A109CE">
                        <w:rPr>
                          <w:iCs/>
                          <w:color w:val="1F487C"/>
                          <w:u w:val="single"/>
                        </w:rPr>
                        <w:t xml:space="preserve"> </w:t>
                      </w:r>
                    </w:p>
                    <w:p w:rsidR="00D731A0" w:rsidRPr="00A109CE" w:rsidRDefault="001F0CD9" w:rsidP="00A109CE">
                      <w:pPr>
                        <w:jc w:val="both"/>
                        <w:rPr>
                          <w:rFonts w:ascii="Calibri" w:hAnsi="Calibri" w:cs="Calibri"/>
                          <w:b/>
                          <w:bCs/>
                          <w:i/>
                          <w:iCs/>
                          <w:color w:val="1F487C"/>
                          <w:sz w:val="25"/>
                          <w:szCs w:val="25"/>
                        </w:rPr>
                      </w:pPr>
                      <w:r>
                        <w:rPr>
                          <w:rFonts w:ascii="Calibri" w:hAnsi="Calibri" w:cs="Calibri"/>
                          <w:b/>
                          <w:bCs/>
                          <w:i/>
                          <w:iCs/>
                          <w:noProof/>
                          <w:color w:val="1F487C"/>
                          <w:sz w:val="25"/>
                          <w:szCs w:val="25"/>
                        </w:rPr>
                        <w:drawing>
                          <wp:inline distT="0" distB="0" distL="0" distR="0">
                            <wp:extent cx="1694815" cy="1034124"/>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4815" cy="1034124"/>
                                    </a:xfrm>
                                    <a:prstGeom prst="rect">
                                      <a:avLst/>
                                    </a:prstGeom>
                                    <a:noFill/>
                                    <a:ln>
                                      <a:noFill/>
                                    </a:ln>
                                  </pic:spPr>
                                </pic:pic>
                              </a:graphicData>
                            </a:graphic>
                          </wp:inline>
                        </w:drawing>
                      </w:r>
                    </w:p>
                  </w:txbxContent>
                </v:textbox>
                <w10:wrap type="square" anchorx="page" anchory="page"/>
              </v:rect>
            </w:pict>
          </mc:Fallback>
        </mc:AlternateContent>
      </w:r>
      <w:r w:rsidR="00187677">
        <w:rPr>
          <w:rFonts w:ascii="Garamond" w:hAnsi="Garamond"/>
          <w:noProof/>
          <w:sz w:val="44"/>
          <w:szCs w:val="44"/>
        </w:rPr>
        <mc:AlternateContent>
          <mc:Choice Requires="wps">
            <w:drawing>
              <wp:anchor distT="0" distB="0" distL="114300" distR="114300" simplePos="0" relativeHeight="251686912" behindDoc="0" locked="0" layoutInCell="1" allowOverlap="1" wp14:anchorId="6D7D95C5" wp14:editId="05E790E5">
                <wp:simplePos x="0" y="0"/>
                <wp:positionH relativeFrom="column">
                  <wp:posOffset>4782820</wp:posOffset>
                </wp:positionH>
                <wp:positionV relativeFrom="paragraph">
                  <wp:posOffset>95250</wp:posOffset>
                </wp:positionV>
                <wp:extent cx="0" cy="8972550"/>
                <wp:effectExtent l="76200" t="19050" r="76200" b="76200"/>
                <wp:wrapNone/>
                <wp:docPr id="22" name="Straight Connector 22"/>
                <wp:cNvGraphicFramePr/>
                <a:graphic xmlns:a="http://schemas.openxmlformats.org/drawingml/2006/main">
                  <a:graphicData uri="http://schemas.microsoft.com/office/word/2010/wordprocessingShape">
                    <wps:wsp>
                      <wps:cNvCnPr/>
                      <wps:spPr>
                        <a:xfrm>
                          <a:off x="0" y="0"/>
                          <a:ext cx="0" cy="897255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5275589B" id="Straight Connector 22"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76.6pt,7.5pt" to="376.6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" strokecolor="#4f81bd [3204]" strokeweight="3pt">
                <v:shadow on="t" color="black" opacity="22937f" origin=",.5" offset="0,.63889mm"/>
              </v:line>
            </w:pict>
          </mc:Fallback>
        </mc:AlternateContent>
      </w:r>
      <w:r w:rsidR="00CA4A47">
        <w:rPr>
          <w:rFonts w:ascii="Garamond" w:eastAsia="Times New Roman" w:hAnsi="Garamond" w:cs="Times New Roman"/>
          <w:color w:val="000000"/>
          <w:sz w:val="26"/>
          <w:szCs w:val="26"/>
        </w:rPr>
        <w:t>S</w:t>
      </w:r>
      <w:r w:rsidR="00302E1D" w:rsidRPr="00302E1D">
        <w:rPr>
          <w:rFonts w:ascii="Garamond" w:eastAsia="Times New Roman" w:hAnsi="Garamond" w:cs="Times New Roman"/>
          <w:color w:val="000000"/>
          <w:sz w:val="26"/>
          <w:szCs w:val="26"/>
        </w:rPr>
        <w:t xml:space="preserve">o what do students actually do in </w:t>
      </w:r>
      <w:r w:rsidR="00136A66">
        <w:rPr>
          <w:rFonts w:ascii="Garamond" w:eastAsia="Times New Roman" w:hAnsi="Garamond" w:cs="Times New Roman"/>
          <w:color w:val="000000"/>
          <w:sz w:val="26"/>
          <w:szCs w:val="26"/>
        </w:rPr>
        <w:t>Natural Resources</w:t>
      </w:r>
      <w:r w:rsidR="00302E1D" w:rsidRPr="00302E1D">
        <w:rPr>
          <w:rFonts w:ascii="Garamond" w:eastAsia="Times New Roman" w:hAnsi="Garamond" w:cs="Times New Roman"/>
          <w:color w:val="000000"/>
          <w:sz w:val="26"/>
          <w:szCs w:val="26"/>
        </w:rPr>
        <w:t xml:space="preserve">? </w:t>
      </w:r>
      <w:r w:rsidR="00136A66">
        <w:rPr>
          <w:rFonts w:ascii="Garamond" w:eastAsia="Times New Roman" w:hAnsi="Garamond" w:cs="Times New Roman"/>
          <w:color w:val="000000"/>
          <w:sz w:val="26"/>
          <w:szCs w:val="26"/>
        </w:rPr>
        <w:t xml:space="preserve">The class begins by looking at biodiversity and extinctions.  Students learn how species go </w:t>
      </w:r>
      <w:r w:rsidR="00601477">
        <w:rPr>
          <w:rFonts w:ascii="Garamond" w:eastAsia="Times New Roman" w:hAnsi="Garamond" w:cs="Times New Roman"/>
          <w:color w:val="000000"/>
          <w:sz w:val="26"/>
          <w:szCs w:val="26"/>
        </w:rPr>
        <w:t>extinct as well as the value that</w:t>
      </w:r>
      <w:r w:rsidR="00136A66">
        <w:rPr>
          <w:rFonts w:ascii="Garamond" w:eastAsia="Times New Roman" w:hAnsi="Garamond" w:cs="Times New Roman"/>
          <w:color w:val="000000"/>
          <w:sz w:val="26"/>
          <w:szCs w:val="26"/>
        </w:rPr>
        <w:t xml:space="preserve"> biodiversity creates for our lives. </w:t>
      </w:r>
      <w:r>
        <w:rPr>
          <w:rFonts w:ascii="Garamond" w:eastAsia="Times New Roman" w:hAnsi="Garamond" w:cs="Times New Roman"/>
          <w:color w:val="000000"/>
          <w:sz w:val="26"/>
          <w:szCs w:val="26"/>
        </w:rPr>
        <w:t>Students assess biodiversity levels in different kinds of habitats on the school’s campus, including the Environmental Center forest</w:t>
      </w:r>
      <w:r w:rsidR="00B864E9">
        <w:rPr>
          <w:rFonts w:ascii="Garamond" w:eastAsia="Times New Roman" w:hAnsi="Garamond" w:cs="Times New Roman"/>
          <w:color w:val="000000"/>
          <w:sz w:val="26"/>
          <w:szCs w:val="26"/>
        </w:rPr>
        <w:t xml:space="preserve"> in multiple outdoor lab experiments</w:t>
      </w:r>
      <w:r>
        <w:rPr>
          <w:rFonts w:ascii="Garamond" w:eastAsia="Times New Roman" w:hAnsi="Garamond" w:cs="Times New Roman"/>
          <w:color w:val="000000"/>
          <w:sz w:val="26"/>
          <w:szCs w:val="26"/>
        </w:rPr>
        <w:t xml:space="preserve">. </w:t>
      </w:r>
    </w:p>
    <w:p w:rsidR="00C3197F" w:rsidRDefault="001F0CD9" w:rsidP="00136A66">
      <w:pPr>
        <w:rPr>
          <w:rFonts w:ascii="Garamond" w:eastAsia="Times New Roman" w:hAnsi="Garamond" w:cs="Times New Roman"/>
          <w:color w:val="000000"/>
          <w:sz w:val="26"/>
          <w:szCs w:val="26"/>
        </w:rPr>
      </w:pPr>
      <w:r>
        <w:rPr>
          <w:rFonts w:ascii="Garamond" w:eastAsia="Times New Roman" w:hAnsi="Garamond" w:cs="Times New Roman"/>
          <w:noProof/>
          <w:color w:val="000000"/>
          <w:sz w:val="26"/>
          <w:szCs w:val="26"/>
        </w:rPr>
        <w:drawing>
          <wp:anchor distT="0" distB="0" distL="114300" distR="114300" simplePos="0" relativeHeight="251692032" behindDoc="0" locked="0" layoutInCell="1" allowOverlap="1" wp14:anchorId="416DC9EE" wp14:editId="2BE897C3">
            <wp:simplePos x="0" y="0"/>
            <wp:positionH relativeFrom="column">
              <wp:posOffset>-121920</wp:posOffset>
            </wp:positionH>
            <wp:positionV relativeFrom="paragraph">
              <wp:posOffset>1624330</wp:posOffset>
            </wp:positionV>
            <wp:extent cx="2115820" cy="158496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il Davis collects insect samples for biodiversity calculation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5820" cy="1584960"/>
                    </a:xfrm>
                    <a:prstGeom prst="rect">
                      <a:avLst/>
                    </a:prstGeom>
                  </pic:spPr>
                </pic:pic>
              </a:graphicData>
            </a:graphic>
            <wp14:sizeRelH relativeFrom="page">
              <wp14:pctWidth>0</wp14:pctWidth>
            </wp14:sizeRelH>
            <wp14:sizeRelV relativeFrom="page">
              <wp14:pctHeight>0</wp14:pctHeight>
            </wp14:sizeRelV>
          </wp:anchor>
        </w:drawing>
      </w:r>
      <w:r w:rsidR="00C3197F">
        <w:rPr>
          <w:rFonts w:ascii="Garamond" w:eastAsia="Times New Roman" w:hAnsi="Garamond" w:cs="Times New Roman"/>
          <w:color w:val="000000"/>
          <w:sz w:val="26"/>
          <w:szCs w:val="26"/>
        </w:rPr>
        <w:t xml:space="preserve">Next, students examine the four main causes of extinction: habitat loss, invasive species, overharvesting, and pollution.  Students begin by assessing the habitat value of the Environmental Center forest, spending weeks collecting and analyzing data on the plant and animal species in this ecosystem. </w:t>
      </w:r>
    </w:p>
    <w:p w:rsidR="00C3197F" w:rsidRDefault="00C3197F" w:rsidP="00136A66">
      <w:pPr>
        <w:rPr>
          <w:rFonts w:ascii="Garamond" w:hAnsi="Garamond"/>
          <w:sz w:val="26"/>
          <w:szCs w:val="26"/>
        </w:rPr>
      </w:pPr>
      <w:r>
        <w:rPr>
          <w:rFonts w:ascii="Garamond" w:hAnsi="Garamond"/>
          <w:sz w:val="26"/>
          <w:szCs w:val="26"/>
        </w:rPr>
        <w:t xml:space="preserve">In October, students will investigate the impact of invasive species such as Emerald Ash Borer, Garlic Mustard, and Asian Carp.  Students will test for the presence of these species and assess their impact on biodiversity using real ecological measurements. </w:t>
      </w:r>
    </w:p>
    <w:p w:rsidR="00C3197F" w:rsidRDefault="00CA4A47" w:rsidP="00136A66">
      <w:pPr>
        <w:rPr>
          <w:rFonts w:ascii="Garamond" w:hAnsi="Garamond"/>
          <w:sz w:val="26"/>
          <w:szCs w:val="26"/>
        </w:rPr>
      </w:pPr>
      <w:r>
        <w:rPr>
          <w:rFonts w:ascii="Garamond" w:hAnsi="Garamond"/>
          <w:sz w:val="26"/>
          <w:szCs w:val="26"/>
        </w:rPr>
        <w:t>By</w:t>
      </w:r>
      <w:r w:rsidR="00C3197F">
        <w:rPr>
          <w:rFonts w:ascii="Garamond" w:hAnsi="Garamond"/>
          <w:sz w:val="26"/>
          <w:szCs w:val="26"/>
        </w:rPr>
        <w:t xml:space="preserve"> November, students focus on fish and wildlife by examining the impacts of pollution on hunting and fishing.  Students will test the Fox River to determine the impact of pollution on game fish and collect samples to analyze the health of this aquatic ecosystem. </w:t>
      </w:r>
    </w:p>
    <w:p w:rsidR="00C3197F" w:rsidRDefault="00C3197F" w:rsidP="00136A66">
      <w:pPr>
        <w:rPr>
          <w:rFonts w:ascii="Garamond" w:hAnsi="Garamond"/>
          <w:sz w:val="26"/>
          <w:szCs w:val="26"/>
        </w:rPr>
      </w:pPr>
      <w:r>
        <w:rPr>
          <w:rFonts w:ascii="Garamond" w:hAnsi="Garamond"/>
          <w:sz w:val="26"/>
          <w:szCs w:val="26"/>
        </w:rPr>
        <w:t xml:space="preserve">In time for hunting, students will examine practices in population ecology and game management to determine how to best preserve and manage Wisconsin’s legendary whitetail deer population. </w:t>
      </w:r>
    </w:p>
    <w:p w:rsidR="00C3197F" w:rsidRDefault="00C3197F" w:rsidP="00136A66">
      <w:pPr>
        <w:rPr>
          <w:rFonts w:ascii="Garamond" w:hAnsi="Garamond"/>
          <w:sz w:val="26"/>
          <w:szCs w:val="26"/>
        </w:rPr>
      </w:pPr>
      <w:r>
        <w:rPr>
          <w:rFonts w:ascii="Garamond" w:hAnsi="Garamond"/>
          <w:noProof/>
          <w:sz w:val="26"/>
          <w:szCs w:val="26"/>
        </w:rPr>
        <w:drawing>
          <wp:anchor distT="0" distB="0" distL="114300" distR="114300" simplePos="0" relativeHeight="251693056" behindDoc="0" locked="0" layoutInCell="1" allowOverlap="1" wp14:anchorId="1976E1C8" wp14:editId="00C076A0">
            <wp:simplePos x="0" y="0"/>
            <wp:positionH relativeFrom="column">
              <wp:posOffset>3283585</wp:posOffset>
            </wp:positionH>
            <wp:positionV relativeFrom="paragraph">
              <wp:posOffset>668020</wp:posOffset>
            </wp:positionV>
            <wp:extent cx="1576070" cy="1544320"/>
            <wp:effectExtent l="0" t="0" r="508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1826.JPG"/>
                    <pic:cNvPicPr/>
                  </pic:nvPicPr>
                  <pic:blipFill rotWithShape="1">
                    <a:blip r:embed="rId13" cstate="print">
                      <a:extLst>
                        <a:ext uri="{28A0092B-C50C-407E-A947-70E740481C1C}">
                          <a14:useLocalDpi xmlns:a14="http://schemas.microsoft.com/office/drawing/2010/main" val="0"/>
                        </a:ext>
                      </a:extLst>
                    </a:blip>
                    <a:srcRect l="28000" t="7111" r="6000" b="6666"/>
                    <a:stretch/>
                  </pic:blipFill>
                  <pic:spPr bwMode="auto">
                    <a:xfrm>
                      <a:off x="0" y="0"/>
                      <a:ext cx="1576070" cy="1544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Garamond" w:hAnsi="Garamond"/>
          <w:sz w:val="26"/>
          <w:szCs w:val="26"/>
        </w:rPr>
        <w:t xml:space="preserve">In December students </w:t>
      </w:r>
      <w:r w:rsidR="00A371DF">
        <w:rPr>
          <w:rFonts w:ascii="Garamond" w:hAnsi="Garamond"/>
          <w:sz w:val="26"/>
          <w:szCs w:val="26"/>
        </w:rPr>
        <w:t>examine</w:t>
      </w:r>
      <w:r>
        <w:rPr>
          <w:rFonts w:ascii="Garamond" w:hAnsi="Garamond"/>
          <w:sz w:val="26"/>
          <w:szCs w:val="26"/>
        </w:rPr>
        <w:t xml:space="preserve"> air pollution and its effects on climate and weather. Students will examine the ice conditions on the world’s most studied lake, Lake Mendota in Madison.  They will analyze the same 450,000 years of data from Antarctica that real scientists use to determine how the planet is changing over time. </w:t>
      </w:r>
    </w:p>
    <w:p w:rsidR="00302E1D" w:rsidRDefault="001F0CD9" w:rsidP="00C3197F">
      <w:pPr>
        <w:rPr>
          <w:rFonts w:ascii="Garamond" w:hAnsi="Garamond"/>
          <w:sz w:val="26"/>
          <w:szCs w:val="26"/>
        </w:rPr>
      </w:pPr>
      <w:r>
        <w:rPr>
          <w:rFonts w:ascii="Garamond" w:hAnsi="Garamond"/>
          <w:noProof/>
          <w:sz w:val="26"/>
          <w:szCs w:val="26"/>
        </w:rPr>
        <mc:AlternateContent>
          <mc:Choice Requires="wps">
            <w:drawing>
              <wp:anchor distT="0" distB="0" distL="114300" distR="114300" simplePos="0" relativeHeight="251694080" behindDoc="0" locked="0" layoutInCell="1" allowOverlap="1">
                <wp:simplePos x="0" y="0"/>
                <wp:positionH relativeFrom="column">
                  <wp:posOffset>-198120</wp:posOffset>
                </wp:positionH>
                <wp:positionV relativeFrom="paragraph">
                  <wp:posOffset>922020</wp:posOffset>
                </wp:positionV>
                <wp:extent cx="5090160" cy="594360"/>
                <wp:effectExtent l="57150" t="38100" r="72390" b="91440"/>
                <wp:wrapNone/>
                <wp:docPr id="28" name="Rounded Rectangle 28"/>
                <wp:cNvGraphicFramePr/>
                <a:graphic xmlns:a="http://schemas.openxmlformats.org/drawingml/2006/main">
                  <a:graphicData uri="http://schemas.microsoft.com/office/word/2010/wordprocessingShape">
                    <wps:wsp>
                      <wps:cNvSpPr/>
                      <wps:spPr>
                        <a:xfrm>
                          <a:off x="0" y="0"/>
                          <a:ext cx="5090160" cy="594360"/>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1F0CD9" w:rsidRDefault="001F0CD9" w:rsidP="001F0CD9">
                            <w:pPr>
                              <w:jc w:val="both"/>
                            </w:pPr>
                            <w:r>
                              <w:t xml:space="preserve">For more information, contact Mr. Kohn at </w:t>
                            </w:r>
                            <w:hyperlink r:id="rId14" w:history="1">
                              <w:r w:rsidRPr="00695868">
                                <w:rPr>
                                  <w:rStyle w:val="Hyperlink"/>
                                </w:rPr>
                                <w:t>ckohn@waterforduhs.k12.wi.us</w:t>
                              </w:r>
                            </w:hyperlink>
                            <w:r>
                              <w:t xml:space="preserve"> or visit </w:t>
                            </w:r>
                            <w:hyperlink r:id="rId15" w:history="1">
                              <w:r w:rsidR="00CA4A47" w:rsidRPr="00E56DDC">
                                <w:rPr>
                                  <w:rStyle w:val="Hyperlink"/>
                                </w:rPr>
                                <w:t>www.wuhsag.weebly.com</w:t>
                              </w:r>
                            </w:hyperlink>
                            <w:r w:rsidR="00CA4A47">
                              <w:t>.</w:t>
                            </w:r>
                            <w:r>
                              <w:rPr>
                                <w:rStyle w:val="Emphasis"/>
                                <w:i w:val="0"/>
                              </w:rPr>
                              <w:t xml:space="preserve"> You can also call at 262-534-3189 x 7309 or visit Rm 209!</w:t>
                            </w:r>
                          </w:p>
                          <w:p w:rsidR="001F0CD9" w:rsidRDefault="001F0CD9" w:rsidP="001F0CD9">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30" style="position:absolute;margin-left:-15.6pt;margin-top:72.6pt;width:400.8pt;height:46.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" fillcolor="#cdddac [1622]" strokecolor="#94b64e [3046]">
                <v:fill color2="#f0f4e6 [502]" rotate="t" angle="180" colors="0 #dafda7;22938f #e4fdc2;1 #f5ffe6" focus="100%" type="gradient"/>
                <v:shadow on="t" color="black" opacity="24903f" origin=",.5" offset="0,.55556mm"/>
                <v:textbox>
                  <w:txbxContent>
                    <w:p w:rsidR="001F0CD9" w:rsidRDefault="001F0CD9" w:rsidP="001F0CD9">
                      <w:pPr>
                        <w:jc w:val="both"/>
                      </w:pPr>
                      <w:r>
                        <w:t xml:space="preserve">For more information, contact Mr. Kohn at </w:t>
                      </w:r>
                      <w:hyperlink r:id="rId16" w:history="1">
                        <w:r w:rsidRPr="00695868">
                          <w:rPr>
                            <w:rStyle w:val="Hyperlink"/>
                          </w:rPr>
                          <w:t>ckohn@waterforduhs.k12.wi.us</w:t>
                        </w:r>
                      </w:hyperlink>
                      <w:r>
                        <w:t xml:space="preserve"> or visit </w:t>
                      </w:r>
                      <w:hyperlink r:id="rId17" w:history="1">
                        <w:r w:rsidR="00CA4A47" w:rsidRPr="00E56DDC">
                          <w:rPr>
                            <w:rStyle w:val="Hyperlink"/>
                          </w:rPr>
                          <w:t>www.wuhsag.weebly.com</w:t>
                        </w:r>
                      </w:hyperlink>
                      <w:r w:rsidR="00CA4A47">
                        <w:t>.</w:t>
                      </w:r>
                      <w:r>
                        <w:rPr>
                          <w:rStyle w:val="Emphasis"/>
                          <w:i w:val="0"/>
                        </w:rPr>
                        <w:t xml:space="preserve"> </w:t>
                      </w:r>
                      <w:proofErr w:type="gramStart"/>
                      <w:r>
                        <w:rPr>
                          <w:rStyle w:val="Emphasis"/>
                          <w:i w:val="0"/>
                        </w:rPr>
                        <w:t>You</w:t>
                      </w:r>
                      <w:proofErr w:type="gramEnd"/>
                      <w:r>
                        <w:rPr>
                          <w:rStyle w:val="Emphasis"/>
                          <w:i w:val="0"/>
                        </w:rPr>
                        <w:t xml:space="preserve"> can also call at 262-534-3189 x 7309 or visit Rm 209!</w:t>
                      </w:r>
                    </w:p>
                    <w:p w:rsidR="001F0CD9" w:rsidRDefault="001F0CD9" w:rsidP="001F0CD9">
                      <w:pPr>
                        <w:jc w:val="both"/>
                      </w:pPr>
                    </w:p>
                  </w:txbxContent>
                </v:textbox>
              </v:roundrect>
            </w:pict>
          </mc:Fallback>
        </mc:AlternateContent>
      </w:r>
      <w:r w:rsidR="00C3197F">
        <w:rPr>
          <w:rFonts w:ascii="Garamond" w:hAnsi="Garamond"/>
          <w:sz w:val="26"/>
          <w:szCs w:val="26"/>
        </w:rPr>
        <w:t xml:space="preserve">Students conclude the semester with a unit on survival strategies, ensuring that if they </w:t>
      </w:r>
      <w:r w:rsidR="000D6FDE">
        <w:rPr>
          <w:rFonts w:ascii="Garamond" w:hAnsi="Garamond"/>
          <w:sz w:val="26"/>
          <w:szCs w:val="26"/>
        </w:rPr>
        <w:t xml:space="preserve">are ever lost in the wilderness, </w:t>
      </w:r>
      <w:r w:rsidR="00C3197F">
        <w:rPr>
          <w:rFonts w:ascii="Garamond" w:hAnsi="Garamond"/>
          <w:sz w:val="26"/>
          <w:szCs w:val="26"/>
        </w:rPr>
        <w:t xml:space="preserve">they can survive and return safe and sound. </w:t>
      </w:r>
    </w:p>
    <w:p w:rsidR="00C3197F" w:rsidRPr="007E0183" w:rsidRDefault="00C3197F" w:rsidP="00C3197F">
      <w:pPr>
        <w:rPr>
          <w:rFonts w:ascii="Garamond" w:hAnsi="Garamond"/>
          <w:sz w:val="26"/>
          <w:szCs w:val="26"/>
        </w:rPr>
      </w:pPr>
    </w:p>
    <w:sectPr w:rsidR="00C3197F" w:rsidRPr="007E0183" w:rsidSect="00D226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dern No. 20">
    <w:altName w:val="Nyala"/>
    <w:panose1 w:val="02070704070505020303"/>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drawingGridHorizontalSpacing w:val="115"/>
  <w:drawingGridVerticalSpacing w:val="187"/>
  <w:displayHorizontalDrawingGridEvery w:val="2"/>
  <w:doNotUseMarginsForDrawingGridOrigin/>
  <w:drawingGridHorizontalOrigin w:val="720"/>
  <w:drawingGridVerticalOrigin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6E3"/>
    <w:rsid w:val="00003F04"/>
    <w:rsid w:val="00024EE4"/>
    <w:rsid w:val="00042C32"/>
    <w:rsid w:val="000A16E2"/>
    <w:rsid w:val="000D6FDE"/>
    <w:rsid w:val="00136A66"/>
    <w:rsid w:val="00187677"/>
    <w:rsid w:val="001A05C6"/>
    <w:rsid w:val="001C30B7"/>
    <w:rsid w:val="001F0CD9"/>
    <w:rsid w:val="00236E4F"/>
    <w:rsid w:val="0024315F"/>
    <w:rsid w:val="00254CF4"/>
    <w:rsid w:val="00293F4B"/>
    <w:rsid w:val="00301C93"/>
    <w:rsid w:val="00302E1D"/>
    <w:rsid w:val="0042267E"/>
    <w:rsid w:val="00503D69"/>
    <w:rsid w:val="00601477"/>
    <w:rsid w:val="0070344C"/>
    <w:rsid w:val="007436E0"/>
    <w:rsid w:val="00757A9A"/>
    <w:rsid w:val="007C52F6"/>
    <w:rsid w:val="007D2DAE"/>
    <w:rsid w:val="007D33B3"/>
    <w:rsid w:val="007E0183"/>
    <w:rsid w:val="007F25C8"/>
    <w:rsid w:val="00812B67"/>
    <w:rsid w:val="008C6B70"/>
    <w:rsid w:val="008F3E9D"/>
    <w:rsid w:val="0093452A"/>
    <w:rsid w:val="00993EB9"/>
    <w:rsid w:val="00A109CE"/>
    <w:rsid w:val="00A371DF"/>
    <w:rsid w:val="00AC5BD0"/>
    <w:rsid w:val="00B82657"/>
    <w:rsid w:val="00B864E9"/>
    <w:rsid w:val="00C3197F"/>
    <w:rsid w:val="00C5070F"/>
    <w:rsid w:val="00C833DE"/>
    <w:rsid w:val="00CA06B2"/>
    <w:rsid w:val="00CA4A47"/>
    <w:rsid w:val="00CB1D7F"/>
    <w:rsid w:val="00D226E3"/>
    <w:rsid w:val="00D55C36"/>
    <w:rsid w:val="00D731A0"/>
    <w:rsid w:val="00D84092"/>
    <w:rsid w:val="00DA461F"/>
    <w:rsid w:val="00DA5461"/>
    <w:rsid w:val="00E772ED"/>
    <w:rsid w:val="00F5586B"/>
    <w:rsid w:val="00F87574"/>
    <w:rsid w:val="00FD74C3"/>
    <w:rsid w:val="00FE3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5:docId w15:val="{A9042A26-3F9A-47C5-B855-4864E939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26E3"/>
    <w:pPr>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22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6E3"/>
    <w:rPr>
      <w:rFonts w:ascii="Tahoma" w:hAnsi="Tahoma" w:cs="Tahoma"/>
      <w:sz w:val="16"/>
      <w:szCs w:val="16"/>
    </w:rPr>
  </w:style>
  <w:style w:type="paragraph" w:customStyle="1" w:styleId="Default">
    <w:name w:val="Default"/>
    <w:rsid w:val="00D226E3"/>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D226E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226E3"/>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D226E3"/>
    <w:rPr>
      <w:b/>
      <w:bCs/>
      <w:smallCaps/>
      <w:spacing w:val="5"/>
    </w:rPr>
  </w:style>
  <w:style w:type="character" w:styleId="Hyperlink">
    <w:name w:val="Hyperlink"/>
    <w:basedOn w:val="DefaultParagraphFont"/>
    <w:uiPriority w:val="99"/>
    <w:unhideWhenUsed/>
    <w:rsid w:val="00812B67"/>
    <w:rPr>
      <w:color w:val="0000FF" w:themeColor="hyperlink"/>
      <w:u w:val="single"/>
    </w:rPr>
  </w:style>
  <w:style w:type="character" w:styleId="Emphasis">
    <w:name w:val="Emphasis"/>
    <w:basedOn w:val="DefaultParagraphFont"/>
    <w:uiPriority w:val="20"/>
    <w:qFormat/>
    <w:rsid w:val="00812B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1661">
      <w:bodyDiv w:val="1"/>
      <w:marLeft w:val="0"/>
      <w:marRight w:val="0"/>
      <w:marTop w:val="0"/>
      <w:marBottom w:val="0"/>
      <w:divBdr>
        <w:top w:val="none" w:sz="0" w:space="0" w:color="auto"/>
        <w:left w:val="none" w:sz="0" w:space="0" w:color="auto"/>
        <w:bottom w:val="none" w:sz="0" w:space="0" w:color="auto"/>
        <w:right w:val="none" w:sz="0" w:space="0" w:color="auto"/>
      </w:divBdr>
      <w:divsChild>
        <w:div w:id="1057046803">
          <w:marLeft w:val="0"/>
          <w:marRight w:val="0"/>
          <w:marTop w:val="0"/>
          <w:marBottom w:val="0"/>
          <w:divBdr>
            <w:top w:val="none" w:sz="0" w:space="0" w:color="auto"/>
            <w:left w:val="none" w:sz="0" w:space="0" w:color="auto"/>
            <w:bottom w:val="none" w:sz="0" w:space="0" w:color="auto"/>
            <w:right w:val="none" w:sz="0" w:space="0" w:color="auto"/>
          </w:divBdr>
        </w:div>
      </w:divsChild>
    </w:div>
    <w:div w:id="976952259">
      <w:bodyDiv w:val="1"/>
      <w:marLeft w:val="0"/>
      <w:marRight w:val="0"/>
      <w:marTop w:val="0"/>
      <w:marBottom w:val="0"/>
      <w:divBdr>
        <w:top w:val="none" w:sz="0" w:space="0" w:color="auto"/>
        <w:left w:val="none" w:sz="0" w:space="0" w:color="auto"/>
        <w:bottom w:val="none" w:sz="0" w:space="0" w:color="auto"/>
        <w:right w:val="none" w:sz="0" w:space="0" w:color="auto"/>
      </w:divBdr>
      <w:divsChild>
        <w:div w:id="1113550727">
          <w:marLeft w:val="0"/>
          <w:marRight w:val="0"/>
          <w:marTop w:val="0"/>
          <w:marBottom w:val="0"/>
          <w:divBdr>
            <w:top w:val="none" w:sz="0" w:space="0" w:color="auto"/>
            <w:left w:val="none" w:sz="0" w:space="0" w:color="auto"/>
            <w:bottom w:val="none" w:sz="0" w:space="0" w:color="auto"/>
            <w:right w:val="none" w:sz="0" w:space="0" w:color="auto"/>
          </w:divBdr>
        </w:div>
      </w:divsChild>
    </w:div>
    <w:div w:id="1305967247">
      <w:bodyDiv w:val="1"/>
      <w:marLeft w:val="0"/>
      <w:marRight w:val="0"/>
      <w:marTop w:val="0"/>
      <w:marBottom w:val="0"/>
      <w:divBdr>
        <w:top w:val="none" w:sz="0" w:space="0" w:color="auto"/>
        <w:left w:val="none" w:sz="0" w:space="0" w:color="auto"/>
        <w:bottom w:val="none" w:sz="0" w:space="0" w:color="auto"/>
        <w:right w:val="none" w:sz="0" w:space="0" w:color="auto"/>
      </w:divBdr>
      <w:divsChild>
        <w:div w:id="1397245946">
          <w:marLeft w:val="0"/>
          <w:marRight w:val="0"/>
          <w:marTop w:val="0"/>
          <w:marBottom w:val="0"/>
          <w:divBdr>
            <w:top w:val="none" w:sz="0" w:space="0" w:color="auto"/>
            <w:left w:val="none" w:sz="0" w:space="0" w:color="auto"/>
            <w:bottom w:val="none" w:sz="0" w:space="0" w:color="auto"/>
            <w:right w:val="none" w:sz="0" w:space="0" w:color="auto"/>
          </w:divBdr>
        </w:div>
      </w:divsChild>
    </w:div>
    <w:div w:id="1774595680">
      <w:bodyDiv w:val="1"/>
      <w:marLeft w:val="0"/>
      <w:marRight w:val="0"/>
      <w:marTop w:val="0"/>
      <w:marBottom w:val="0"/>
      <w:divBdr>
        <w:top w:val="none" w:sz="0" w:space="0" w:color="auto"/>
        <w:left w:val="none" w:sz="0" w:space="0" w:color="auto"/>
        <w:bottom w:val="none" w:sz="0" w:space="0" w:color="auto"/>
        <w:right w:val="none" w:sz="0" w:space="0" w:color="auto"/>
      </w:divBdr>
      <w:divsChild>
        <w:div w:id="1578829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17" Type="http://schemas.openxmlformats.org/officeDocument/2006/relationships/hyperlink" Target="http://www.wuhsag.weebly.com" TargetMode="External"/><Relationship Id="rId2" Type="http://schemas.openxmlformats.org/officeDocument/2006/relationships/settings" Target="settings.xml"/><Relationship Id="rId16" Type="http://schemas.openxmlformats.org/officeDocument/2006/relationships/hyperlink" Target="mailto:ckohn@waterforduhs.k12.wi.us"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0.emf"/><Relationship Id="rId5" Type="http://schemas.openxmlformats.org/officeDocument/2006/relationships/image" Target="media/image2.gif"/><Relationship Id="rId15" Type="http://schemas.openxmlformats.org/officeDocument/2006/relationships/hyperlink" Target="http://www.wuhsag.weebly.com" TargetMode="External"/><Relationship Id="rId10" Type="http://schemas.openxmlformats.org/officeDocument/2006/relationships/image" Target="media/image7.emf"/><Relationship Id="rId19"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image" Target="media/image6.jpeg"/><Relationship Id="rId14" Type="http://schemas.openxmlformats.org/officeDocument/2006/relationships/hyperlink" Target="mailto:ckohn@waterforduhs.k12.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3</cp:revision>
  <cp:lastPrinted>2013-01-16T15:06:00Z</cp:lastPrinted>
  <dcterms:created xsi:type="dcterms:W3CDTF">2014-12-04T14:22:00Z</dcterms:created>
  <dcterms:modified xsi:type="dcterms:W3CDTF">2014-12-04T14:27:00Z</dcterms:modified>
</cp:coreProperties>
</file>