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FC" w:rsidRDefault="0025136E" w:rsidP="005378FC">
      <w:pPr>
        <w:pStyle w:val="Title"/>
      </w:pPr>
      <w:r w:rsidRPr="0025136E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8FC" w:rsidRPr="005378FC">
        <w:t>Health and Disease</w:t>
      </w:r>
      <w:r w:rsidR="00FD60B5">
        <w:t xml:space="preserve"> </w:t>
      </w:r>
      <w:r w:rsidR="00613B5F">
        <w:t xml:space="preserve">Notesheet </w:t>
      </w:r>
      <w:r w:rsidR="00FD60B5" w:rsidRPr="00FD60B5">
        <w:rPr>
          <w:sz w:val="22"/>
          <w:szCs w:val="22"/>
        </w:rPr>
        <w:t>by C Kohn</w:t>
      </w:r>
    </w:p>
    <w:p w:rsidR="00557BFF" w:rsidRDefault="00557BFF" w:rsidP="00557BFF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D57" w:rsidRPr="00500DBE" w:rsidRDefault="00557BFF" w:rsidP="00500DB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267609">
        <w:rPr>
          <w:i/>
          <w:u w:val="single"/>
        </w:rPr>
        <w:tab/>
      </w:r>
      <w:r w:rsidR="00267609">
        <w:rPr>
          <w:i/>
          <w:u w:val="single"/>
        </w:rPr>
        <w:tab/>
      </w:r>
      <w:r>
        <w:rPr>
          <w:i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  <w:r w:rsidR="00267609">
        <w:rPr>
          <w:vertAlign w:val="superscript"/>
        </w:rPr>
        <w:br/>
      </w:r>
      <w:r w:rsidR="00A71D57" w:rsidRPr="00A71D57">
        <w:rPr>
          <w:b/>
        </w:rPr>
        <w:t>Directions</w:t>
      </w:r>
      <w:r w:rsidR="00A71D57">
        <w:t>: Use the accompanying PowerPoint (</w:t>
      </w:r>
      <w:r w:rsidR="00500DBE">
        <w:t xml:space="preserve">visit wuhsag.weebly.com) </w:t>
      </w:r>
      <w:r w:rsidR="00A71D57">
        <w:t>to complete this sheet. This sheet will be due upon the completion of the PowerPoint in class.  These</w:t>
      </w:r>
      <w:r w:rsidR="009C6909">
        <w:t xml:space="preserve"> assignments are graded on a +/</w:t>
      </w:r>
      <w:r w:rsidR="009C6909" w:rsidRPr="009C6909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A71D57">
        <w:t>/- scale.</w:t>
      </w:r>
      <w:r w:rsidR="00500DBE"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“health”: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“normal”: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“disease”: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“noninfectious disease”: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“infectious disease”: </w:t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Pr="00F85812">
        <w:rPr>
          <w:u w:val="single"/>
        </w:rPr>
        <w:br/>
      </w:r>
    </w:p>
    <w:p w:rsidR="00557BFF" w:rsidRPr="00557BFF" w:rsidRDefault="00557BFF" w:rsidP="005378FC">
      <w:pPr>
        <w:pStyle w:val="ListParagraph"/>
        <w:numPr>
          <w:ilvl w:val="0"/>
          <w:numId w:val="1"/>
        </w:numPr>
      </w:pPr>
      <w:r>
        <w:t>Define “pathogen”: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Define “host”: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“virulence”: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“contagious”: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What are examples of noninfectious disease?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What are examples of infectious disease?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How can a disease be infectious and not contagious?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  <w:r w:rsidRPr="00F85812"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“vector”: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Diseases spread by vectors tend to be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57BFF" w:rsidRPr="00557BFF" w:rsidRDefault="00557BFF" w:rsidP="005378FC">
      <w:pPr>
        <w:pStyle w:val="ListParagraph"/>
        <w:numPr>
          <w:ilvl w:val="0"/>
          <w:numId w:val="1"/>
        </w:numPr>
      </w:pPr>
      <w:r>
        <w:lastRenderedPageBreak/>
        <w:t xml:space="preserve">What are the first lines of defense against pathogens in animals?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1"/>
          <w:numId w:val="1"/>
        </w:numPr>
      </w:pPr>
      <w:r>
        <w:t xml:space="preserve">What are other ways in which the body prevents infection?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00DBE">
        <w:rPr>
          <w:u w:val="single"/>
        </w:rPr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“resistance”: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Default="005378FC" w:rsidP="005378FC">
      <w:pPr>
        <w:pStyle w:val="ListParagraph"/>
        <w:numPr>
          <w:ilvl w:val="0"/>
          <w:numId w:val="1"/>
        </w:numPr>
      </w:pPr>
      <w:r w:rsidRPr="00F85812">
        <w:t xml:space="preserve">Define “immunity”: 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active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F85812" w:rsidRDefault="00557BFF" w:rsidP="00557BFF">
      <w:pPr>
        <w:pStyle w:val="ListParagraph"/>
        <w:numPr>
          <w:ilvl w:val="0"/>
          <w:numId w:val="1"/>
        </w:numPr>
      </w:pPr>
      <w:r w:rsidRPr="00F85812">
        <w:t>Define “</w:t>
      </w:r>
      <w:r>
        <w:t>passive</w:t>
      </w:r>
      <w:r w:rsidRPr="00F85812">
        <w:t xml:space="preserve">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378FC" w:rsidRPr="00F85812" w:rsidRDefault="005378FC" w:rsidP="005378FC">
      <w:pPr>
        <w:pStyle w:val="ListParagraph"/>
        <w:numPr>
          <w:ilvl w:val="0"/>
          <w:numId w:val="1"/>
        </w:numPr>
      </w:pPr>
      <w:r w:rsidRPr="00F85812">
        <w:t>Define “natural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</w:p>
    <w:p w:rsidR="00557BFF" w:rsidRPr="00557BFF" w:rsidRDefault="005378FC" w:rsidP="005378FC">
      <w:pPr>
        <w:pStyle w:val="ListParagraph"/>
        <w:numPr>
          <w:ilvl w:val="0"/>
          <w:numId w:val="1"/>
        </w:numPr>
      </w:pPr>
      <w:r w:rsidRPr="00F85812">
        <w:t>Define “artificial immunity”: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="00557BFF">
        <w:rPr>
          <w:u w:val="single"/>
        </w:rPr>
        <w:br/>
      </w:r>
    </w:p>
    <w:p w:rsidR="00557BFF" w:rsidRPr="00F85812" w:rsidRDefault="00557BFF" w:rsidP="00EA67B3">
      <w:pPr>
        <w:pStyle w:val="ListParagraph"/>
        <w:numPr>
          <w:ilvl w:val="0"/>
          <w:numId w:val="1"/>
        </w:numPr>
      </w:pPr>
      <w:r w:rsidRPr="00F85812">
        <w:t>Define “</w:t>
      </w:r>
      <w:r>
        <w:t>herd</w:t>
      </w:r>
      <w:r w:rsidRPr="00F85812">
        <w:t xml:space="preserve"> immunity”:</w:t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7A7332">
        <w:rPr>
          <w:u w:val="single"/>
        </w:rPr>
        <w:tab/>
      </w:r>
      <w:r w:rsidRPr="00F85812">
        <w:br/>
      </w:r>
    </w:p>
    <w:p w:rsidR="00557BFF" w:rsidRDefault="00557BFF" w:rsidP="005378FC">
      <w:pPr>
        <w:pStyle w:val="ListParagraph"/>
        <w:numPr>
          <w:ilvl w:val="0"/>
          <w:numId w:val="1"/>
        </w:numPr>
      </w:pPr>
      <w:r>
        <w:t xml:space="preserve">Define “antibody” and describe their function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0"/>
          <w:numId w:val="1"/>
        </w:numPr>
      </w:pPr>
      <w:r>
        <w:t xml:space="preserve">Define “antigen” and describe </w:t>
      </w:r>
      <w:r w:rsidR="00721A89">
        <w:t>its</w:t>
      </w:r>
      <w:r>
        <w:t xml:space="preserve"> function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57BFF" w:rsidRPr="00557BFF" w:rsidRDefault="00104BC7" w:rsidP="00557BFF">
      <w:pPr>
        <w:pStyle w:val="ListParagraph"/>
        <w:numPr>
          <w:ilvl w:val="0"/>
          <w:numId w:val="1"/>
        </w:numPr>
      </w:pPr>
      <w:r w:rsidRPr="00F85812">
        <w:t>What is the difference between an antibody and an antigen?</w:t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br/>
      </w:r>
      <w:r w:rsidR="00557BFF">
        <w:rPr>
          <w:u w:val="single"/>
        </w:rPr>
        <w:br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tab/>
      </w:r>
      <w:r w:rsidR="00557BFF">
        <w:rPr>
          <w:u w:val="single"/>
        </w:rPr>
        <w:br/>
      </w:r>
    </w:p>
    <w:p w:rsidR="00557BFF" w:rsidRDefault="00557BFF" w:rsidP="00557BFF">
      <w:pPr>
        <w:pStyle w:val="ListParagraph"/>
        <w:numPr>
          <w:ilvl w:val="0"/>
          <w:numId w:val="1"/>
        </w:numPr>
      </w:pPr>
      <w:r>
        <w:t xml:space="preserve">Define “immune response” and describe its purpose: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67609" w:rsidRDefault="00721A89" w:rsidP="00267609">
      <w:pPr>
        <w:pStyle w:val="ListParagraph"/>
        <w:numPr>
          <w:ilvl w:val="0"/>
          <w:numId w:val="1"/>
        </w:numPr>
      </w:pPr>
      <w:r>
        <w:t xml:space="preserve">How does a benign microbe become a pathogen? </w:t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br/>
      </w:r>
      <w:r w:rsidRPr="00721A89">
        <w:rPr>
          <w:u w:val="single"/>
        </w:rPr>
        <w:br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  <w:r w:rsidRPr="00721A89">
        <w:rPr>
          <w:u w:val="single"/>
        </w:rPr>
        <w:tab/>
      </w:r>
    </w:p>
    <w:p w:rsidR="007A7332" w:rsidRDefault="007A7332">
      <w:r>
        <w:br w:type="page"/>
      </w:r>
    </w:p>
    <w:p w:rsidR="00267609" w:rsidRDefault="00721A89" w:rsidP="00500DBE">
      <w:pPr>
        <w:pStyle w:val="ListParagraph"/>
        <w:numPr>
          <w:ilvl w:val="0"/>
          <w:numId w:val="1"/>
        </w:numPr>
      </w:pPr>
      <w:r>
        <w:lastRenderedPageBreak/>
        <w:t xml:space="preserve">Draw and </w:t>
      </w:r>
      <w:r w:rsidRPr="00267609">
        <w:rPr>
          <w:u w:val="single"/>
        </w:rPr>
        <w:t>label</w:t>
      </w:r>
      <w:r>
        <w:t xml:space="preserve"> all the parts of the disease triangle below</w:t>
      </w:r>
      <w:r w:rsidR="00E316B0">
        <w:t xml:space="preserve">: </w:t>
      </w:r>
      <w:r w:rsidR="00E316B0">
        <w:br/>
      </w:r>
      <w:r w:rsidR="00E316B0">
        <w:br/>
      </w:r>
      <w:r w:rsidR="00E316B0">
        <w:br/>
      </w:r>
      <w:r w:rsidR="00500DBE">
        <w:br/>
      </w:r>
      <w:r w:rsidR="00500DBE">
        <w:br/>
      </w:r>
    </w:p>
    <w:p w:rsidR="00104BC7" w:rsidRPr="00F85812" w:rsidRDefault="00104BC7" w:rsidP="00104BC7">
      <w:pPr>
        <w:pStyle w:val="ListParagraph"/>
        <w:numPr>
          <w:ilvl w:val="0"/>
          <w:numId w:val="1"/>
        </w:numPr>
      </w:pPr>
      <w:r w:rsidRPr="00F85812">
        <w:t>What are the three things needed for a disease to occur?</w:t>
      </w:r>
      <w:r w:rsidR="00BD732D">
        <w:t xml:space="preserve">  List and </w:t>
      </w:r>
      <w:r w:rsidR="00BD732D" w:rsidRPr="00BD732D">
        <w:rPr>
          <w:u w:val="single"/>
        </w:rPr>
        <w:t>describe</w:t>
      </w:r>
      <w:r w:rsidR="00BD732D">
        <w:t>:</w:t>
      </w:r>
      <w:r w:rsidR="00721A89">
        <w:br/>
      </w:r>
    </w:p>
    <w:p w:rsidR="00BD732D" w:rsidRPr="004F0E15" w:rsidRDefault="00BD732D" w:rsidP="00BD732D">
      <w:pPr>
        <w:pStyle w:val="ListParagraph"/>
        <w:rPr>
          <w:sz w:val="16"/>
          <w:szCs w:val="16"/>
        </w:rPr>
      </w:pPr>
      <w:r w:rsidRPr="00E316B0">
        <w:rPr>
          <w:u w:val="single"/>
        </w:rPr>
        <w:t>1.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br/>
      </w:r>
      <w:r w:rsidRPr="00E316B0">
        <w:rPr>
          <w:u w:val="single"/>
        </w:rPr>
        <w:br/>
        <w:t>2.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br/>
      </w:r>
      <w:r w:rsidRPr="00E316B0">
        <w:rPr>
          <w:u w:val="single"/>
        </w:rPr>
        <w:br/>
        <w:t>3.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>
        <w:rPr>
          <w:u w:val="single"/>
        </w:rPr>
        <w:br/>
      </w:r>
      <w:r w:rsidRPr="004F0E15">
        <w:rPr>
          <w:sz w:val="16"/>
          <w:szCs w:val="16"/>
          <w:u w:val="single"/>
        </w:rPr>
        <w:t xml:space="preserve"> </w:t>
      </w:r>
    </w:p>
    <w:p w:rsidR="00721A89" w:rsidRDefault="00721A89" w:rsidP="00104BC7">
      <w:pPr>
        <w:pStyle w:val="ListParagraph"/>
        <w:numPr>
          <w:ilvl w:val="0"/>
          <w:numId w:val="1"/>
        </w:numPr>
      </w:pPr>
      <w:r>
        <w:t xml:space="preserve">What are four factors that affect the rate and severity of disease transmission? List and </w:t>
      </w:r>
      <w:r w:rsidRPr="00721A89">
        <w:rPr>
          <w:u w:val="single"/>
        </w:rPr>
        <w:t>describe</w:t>
      </w:r>
      <w:r>
        <w:t xml:space="preserve"> below:</w:t>
      </w:r>
      <w: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Pr="004F0E15" w:rsidRDefault="00721A89" w:rsidP="00721A8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Default="00721A89" w:rsidP="00721A89">
      <w:pPr>
        <w:pStyle w:val="ListParagraph"/>
        <w:numPr>
          <w:ilvl w:val="0"/>
          <w:numId w:val="1"/>
        </w:numPr>
      </w:pPr>
      <w:r>
        <w:t xml:space="preserve">What are four factors that reduce the rate and severity of disease transmission? List and </w:t>
      </w:r>
      <w:r w:rsidRPr="00721A89">
        <w:rPr>
          <w:u w:val="single"/>
        </w:rPr>
        <w:t>describe</w:t>
      </w:r>
      <w:r>
        <w:t xml:space="preserve"> below:</w:t>
      </w:r>
      <w:r>
        <w:br/>
      </w:r>
    </w:p>
    <w:p w:rsid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Pr="00721A89" w:rsidRDefault="00721A89" w:rsidP="00721A89">
      <w:pPr>
        <w:pStyle w:val="ListParagraph"/>
        <w:numPr>
          <w:ilvl w:val="1"/>
          <w:numId w:val="1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1A89" w:rsidRPr="004F0E15" w:rsidRDefault="00721A89" w:rsidP="00721A8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76D05" w:rsidRPr="004F0E15" w:rsidRDefault="00721A89" w:rsidP="00721A89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F85812">
        <w:t>How does sanitation reduce the prevalence of disease?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85812"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="00876D05">
        <w:rPr>
          <w:u w:val="single"/>
        </w:rPr>
        <w:br/>
      </w:r>
    </w:p>
    <w:p w:rsidR="004F0E15" w:rsidRPr="00500DBE" w:rsidRDefault="00876D05" w:rsidP="00500DB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t xml:space="preserve">Describe 3 ways in which a farmer could reduce the </w:t>
      </w:r>
      <w:r w:rsidR="00E316B0">
        <w:t>rate</w:t>
      </w:r>
      <w:r>
        <w:t xml:space="preserve"> of disease and expl</w:t>
      </w:r>
      <w:r w:rsidR="00E316B0">
        <w:t>ain how each measure would help:</w:t>
      </w:r>
      <w:r w:rsidR="00E316B0">
        <w:br/>
      </w:r>
      <w:r w:rsidR="00E316B0">
        <w:br/>
      </w:r>
      <w:r w:rsidR="00E316B0" w:rsidRPr="00E316B0">
        <w:rPr>
          <w:u w:val="single"/>
        </w:rPr>
        <w:t>1.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br/>
      </w:r>
      <w:r w:rsidR="00E316B0" w:rsidRPr="00E316B0">
        <w:rPr>
          <w:u w:val="single"/>
        </w:rPr>
        <w:br/>
        <w:t>2.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br/>
      </w:r>
      <w:r w:rsidR="00E316B0" w:rsidRPr="00E316B0">
        <w:rPr>
          <w:u w:val="single"/>
        </w:rPr>
        <w:br/>
        <w:t>3.</w:t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E316B0" w:rsidRPr="00E316B0">
        <w:rPr>
          <w:u w:val="single"/>
        </w:rPr>
        <w:tab/>
      </w:r>
      <w:r w:rsidR="004F0E15">
        <w:rPr>
          <w:u w:val="single"/>
        </w:rPr>
        <w:br/>
      </w:r>
    </w:p>
    <w:p w:rsidR="004F0E15" w:rsidRPr="004F0E15" w:rsidRDefault="004F0E15" w:rsidP="004F0E15">
      <w:pPr>
        <w:pStyle w:val="ListParagraph"/>
        <w:numPr>
          <w:ilvl w:val="0"/>
          <w:numId w:val="1"/>
        </w:numPr>
      </w:pPr>
      <w:r w:rsidRPr="004F0E15">
        <w:lastRenderedPageBreak/>
        <w:t xml:space="preserve">Summarize the meaning of each of the following: </w:t>
      </w:r>
      <w:r>
        <w:br/>
      </w:r>
      <w:r>
        <w:br/>
      </w:r>
      <w:r>
        <w:rPr>
          <w:u w:val="single"/>
        </w:rPr>
        <w:t>Epidemic: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Endemic: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Pandemic: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>
        <w:rPr>
          <w:u w:val="single"/>
        </w:rPr>
        <w:br/>
      </w:r>
    </w:p>
    <w:p w:rsidR="004F0E15" w:rsidRPr="004F0E15" w:rsidRDefault="004F0E15" w:rsidP="004F0E15">
      <w:pPr>
        <w:pStyle w:val="ListParagraph"/>
        <w:numPr>
          <w:ilvl w:val="0"/>
          <w:numId w:val="1"/>
        </w:numPr>
      </w:pPr>
      <w:r>
        <w:t xml:space="preserve">What are four ways in which a disease with relatively low endemic levels can become an </w:t>
      </w:r>
      <w:r w:rsidR="007A7332">
        <w:t>epidemic</w:t>
      </w:r>
      <w:bookmarkStart w:id="0" w:name="_GoBack"/>
      <w:bookmarkEnd w:id="0"/>
      <w:r>
        <w:t xml:space="preserve">? </w:t>
      </w:r>
      <w:r>
        <w:br/>
      </w:r>
      <w:r>
        <w:br/>
      </w:r>
      <w:r w:rsidRPr="00E316B0">
        <w:rPr>
          <w:u w:val="single"/>
        </w:rPr>
        <w:t>1.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br/>
      </w:r>
      <w:r w:rsidRPr="00E316B0">
        <w:rPr>
          <w:u w:val="single"/>
        </w:rPr>
        <w:br/>
        <w:t>2.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br/>
      </w:r>
      <w:r w:rsidRPr="00E316B0">
        <w:rPr>
          <w:u w:val="single"/>
        </w:rPr>
        <w:br/>
        <w:t>3.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 w:rsidRPr="00E316B0">
        <w:rPr>
          <w:u w:val="single"/>
        </w:rPr>
        <w:t>.</w:t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 w:rsidRPr="00E316B0">
        <w:rPr>
          <w:u w:val="single"/>
        </w:rPr>
        <w:tab/>
      </w:r>
      <w:r>
        <w:rPr>
          <w:u w:val="single"/>
        </w:rPr>
        <w:br/>
      </w:r>
    </w:p>
    <w:p w:rsidR="004F0E15" w:rsidRDefault="004F0E15" w:rsidP="004F0E15">
      <w:pPr>
        <w:pStyle w:val="ListParagraph"/>
        <w:numPr>
          <w:ilvl w:val="0"/>
          <w:numId w:val="1"/>
        </w:numPr>
      </w:pPr>
      <w:r>
        <w:t xml:space="preserve">Briefly summarize how and why PEDv became an epidemic among US swine and a pandemic globally: </w:t>
      </w:r>
      <w:r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</w:p>
    <w:p w:rsidR="003E705E" w:rsidRPr="004F0E15" w:rsidRDefault="003E705E" w:rsidP="003E705E">
      <w:pPr>
        <w:pStyle w:val="ListParagraph"/>
        <w:numPr>
          <w:ilvl w:val="0"/>
          <w:numId w:val="1"/>
        </w:numPr>
      </w:pPr>
      <w:r>
        <w:t xml:space="preserve">PEDv is not a zoonotic disease. What is a zoonotic disease?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 w:rsidRPr="00F85812">
        <w:rPr>
          <w:u w:val="single"/>
        </w:rPr>
        <w:tab/>
      </w:r>
      <w:r>
        <w:rPr>
          <w:u w:val="single"/>
        </w:rPr>
        <w:br/>
      </w:r>
    </w:p>
    <w:p w:rsidR="00267609" w:rsidRDefault="00267609">
      <w:pP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80133D" w:rsidRDefault="0080133D" w:rsidP="0080133D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03B8A40B" wp14:editId="5D79F902">
            <wp:simplePos x="0" y="0"/>
            <wp:positionH relativeFrom="column">
              <wp:posOffset>6299200</wp:posOffset>
            </wp:positionH>
            <wp:positionV relativeFrom="paragraph">
              <wp:posOffset>-317500</wp:posOffset>
            </wp:positionV>
            <wp:extent cx="669111" cy="945515"/>
            <wp:effectExtent l="285750" t="209550" r="226695" b="19748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69111" cy="945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80133D" w:rsidRDefault="0080133D" w:rsidP="0080133D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0133D" w:rsidRDefault="0080133D" w:rsidP="0080133D">
      <w:pPr>
        <w:pStyle w:val="ListParagraph"/>
        <w:numPr>
          <w:ilvl w:val="0"/>
          <w:numId w:val="3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80133D" w:rsidRDefault="0080133D" w:rsidP="0080133D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5378FC" w:rsidRPr="00267609" w:rsidRDefault="0080133D" w:rsidP="00267609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5378FC" w:rsidRPr="00267609" w:rsidSect="005378F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05" w:rsidRDefault="00876D05" w:rsidP="0025136E">
      <w:pPr>
        <w:spacing w:after="0" w:line="240" w:lineRule="auto"/>
      </w:pPr>
      <w:r>
        <w:separator/>
      </w:r>
    </w:p>
  </w:endnote>
  <w:endnote w:type="continuationSeparator" w:id="0">
    <w:p w:rsidR="00876D05" w:rsidRDefault="00876D05" w:rsidP="0025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05" w:rsidRPr="0025136E" w:rsidRDefault="00267609" w:rsidP="0025136E">
    <w:pPr>
      <w:pStyle w:val="Footer"/>
      <w:spacing w:before="240"/>
      <w:rPr>
        <w:i/>
        <w:sz w:val="14"/>
        <w:szCs w:val="14"/>
      </w:rPr>
    </w:pPr>
    <w:r w:rsidRPr="00267609">
      <w:rPr>
        <w:i/>
        <w:sz w:val="14"/>
        <w:szCs w:val="14"/>
      </w:rPr>
      <w:fldChar w:fldCharType="begin"/>
    </w:r>
    <w:r w:rsidRPr="00267609">
      <w:rPr>
        <w:i/>
        <w:sz w:val="14"/>
        <w:szCs w:val="14"/>
      </w:rPr>
      <w:instrText xml:space="preserve"> PAGE   \* MERGEFORMAT </w:instrText>
    </w:r>
    <w:r w:rsidRPr="00267609">
      <w:rPr>
        <w:i/>
        <w:sz w:val="14"/>
        <w:szCs w:val="14"/>
      </w:rPr>
      <w:fldChar w:fldCharType="separate"/>
    </w:r>
    <w:r w:rsidR="007A7332" w:rsidRPr="007A7332">
      <w:rPr>
        <w:b/>
        <w:bCs/>
        <w:i/>
        <w:noProof/>
        <w:sz w:val="14"/>
        <w:szCs w:val="14"/>
      </w:rPr>
      <w:t>3</w:t>
    </w:r>
    <w:r w:rsidRPr="00267609">
      <w:rPr>
        <w:b/>
        <w:bCs/>
        <w:i/>
        <w:noProof/>
        <w:sz w:val="14"/>
        <w:szCs w:val="14"/>
      </w:rPr>
      <w:fldChar w:fldCharType="end"/>
    </w:r>
    <w:r w:rsidRPr="00267609">
      <w:rPr>
        <w:b/>
        <w:bCs/>
        <w:i/>
        <w:sz w:val="14"/>
        <w:szCs w:val="14"/>
      </w:rPr>
      <w:t xml:space="preserve"> </w:t>
    </w:r>
    <w:r w:rsidRPr="00267609">
      <w:rPr>
        <w:i/>
        <w:sz w:val="14"/>
        <w:szCs w:val="14"/>
      </w:rPr>
      <w:t>|</w:t>
    </w:r>
    <w:r w:rsidRPr="00267609">
      <w:rPr>
        <w:b/>
        <w:bCs/>
        <w:i/>
        <w:sz w:val="14"/>
        <w:szCs w:val="14"/>
      </w:rPr>
      <w:t xml:space="preserve"> </w:t>
    </w:r>
    <w:r w:rsidRPr="00267609">
      <w:rPr>
        <w:i/>
        <w:color w:val="7F7F7F" w:themeColor="background1" w:themeShade="7F"/>
        <w:spacing w:val="60"/>
        <w:sz w:val="14"/>
        <w:szCs w:val="14"/>
      </w:rPr>
      <w:t>Page</w:t>
    </w:r>
    <w:r w:rsidR="00876D05" w:rsidRPr="001B001F">
      <w:rPr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70E782D4" wp14:editId="7C92E118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 w:rsidR="00876D05">
      <w:rPr>
        <w:i/>
        <w:sz w:val="14"/>
        <w:szCs w:val="14"/>
      </w:rPr>
      <w:t>Copyright 201</w:t>
    </w:r>
    <w:r w:rsidR="00500DBE">
      <w:rPr>
        <w:i/>
        <w:sz w:val="14"/>
        <w:szCs w:val="14"/>
      </w:rPr>
      <w:t>6</w:t>
    </w:r>
    <w:r w:rsidR="00876D05" w:rsidRPr="001B001F">
      <w:rPr>
        <w:i/>
        <w:sz w:val="14"/>
        <w:szCs w:val="14"/>
      </w:rPr>
      <w:t xml:space="preserve"> by Craig Kohn, Agricultural Sciences, Waterford WI.  This </w:t>
    </w:r>
    <w:r w:rsidR="00876D05">
      <w:rPr>
        <w:i/>
        <w:sz w:val="14"/>
        <w:szCs w:val="14"/>
      </w:rPr>
      <w:t>source may be freely used provided the author is cited</w:t>
    </w:r>
    <w:r w:rsidR="00876D05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05" w:rsidRDefault="00876D05" w:rsidP="0025136E">
      <w:pPr>
        <w:spacing w:after="0" w:line="240" w:lineRule="auto"/>
      </w:pPr>
      <w:r>
        <w:separator/>
      </w:r>
    </w:p>
  </w:footnote>
  <w:footnote w:type="continuationSeparator" w:id="0">
    <w:p w:rsidR="00876D05" w:rsidRDefault="00876D05" w:rsidP="0025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D74A7"/>
    <w:multiLevelType w:val="hybridMultilevel"/>
    <w:tmpl w:val="9A66DFB6"/>
    <w:lvl w:ilvl="0" w:tplc="F86A833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FC"/>
    <w:rsid w:val="00104BC7"/>
    <w:rsid w:val="001D7637"/>
    <w:rsid w:val="0025136E"/>
    <w:rsid w:val="00255DCB"/>
    <w:rsid w:val="00267609"/>
    <w:rsid w:val="00294D22"/>
    <w:rsid w:val="003127BE"/>
    <w:rsid w:val="003E705E"/>
    <w:rsid w:val="004F0E15"/>
    <w:rsid w:val="00500DBE"/>
    <w:rsid w:val="005378FC"/>
    <w:rsid w:val="00557BFF"/>
    <w:rsid w:val="00571114"/>
    <w:rsid w:val="00613B5F"/>
    <w:rsid w:val="006446C6"/>
    <w:rsid w:val="006B266A"/>
    <w:rsid w:val="00721A89"/>
    <w:rsid w:val="007A7332"/>
    <w:rsid w:val="0080133D"/>
    <w:rsid w:val="00876D05"/>
    <w:rsid w:val="00880B72"/>
    <w:rsid w:val="0093554D"/>
    <w:rsid w:val="009C6909"/>
    <w:rsid w:val="00A05634"/>
    <w:rsid w:val="00A71D57"/>
    <w:rsid w:val="00BD732D"/>
    <w:rsid w:val="00C63544"/>
    <w:rsid w:val="00D2465F"/>
    <w:rsid w:val="00E316B0"/>
    <w:rsid w:val="00F85812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0C40"/>
  <w15:docId w15:val="{0EF1236B-FD51-4E01-9D60-13EA7E6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7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378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78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6E"/>
  </w:style>
  <w:style w:type="paragraph" w:styleId="Footer">
    <w:name w:val="footer"/>
    <w:basedOn w:val="Normal"/>
    <w:link w:val="FooterChar"/>
    <w:uiPriority w:val="99"/>
    <w:unhideWhenUsed/>
    <w:rsid w:val="0025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6E"/>
  </w:style>
  <w:style w:type="character" w:customStyle="1" w:styleId="st1">
    <w:name w:val="st1"/>
    <w:basedOn w:val="DefaultParagraphFont"/>
    <w:rsid w:val="00557BFF"/>
  </w:style>
  <w:style w:type="paragraph" w:styleId="BalloonText">
    <w:name w:val="Balloon Text"/>
    <w:basedOn w:val="Normal"/>
    <w:link w:val="BalloonTextChar"/>
    <w:uiPriority w:val="99"/>
    <w:semiHidden/>
    <w:unhideWhenUsed/>
    <w:rsid w:val="0093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8</cp:revision>
  <cp:lastPrinted>2011-01-31T02:44:00Z</cp:lastPrinted>
  <dcterms:created xsi:type="dcterms:W3CDTF">2016-01-13T16:54:00Z</dcterms:created>
  <dcterms:modified xsi:type="dcterms:W3CDTF">2016-01-27T20:56:00Z</dcterms:modified>
</cp:coreProperties>
</file>