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68" w:rsidRDefault="00D41A68" w:rsidP="00D41A68">
      <w:pPr>
        <w:pStyle w:val="Title"/>
      </w:pPr>
      <w:r w:rsidRPr="00AE5BE1">
        <w:rPr>
          <w:noProof/>
          <w:sz w:val="46"/>
          <w:szCs w:val="46"/>
        </w:rPr>
        <w:drawing>
          <wp:anchor distT="0" distB="0" distL="114300" distR="114300" simplePos="0" relativeHeight="251659264" behindDoc="1" locked="0" layoutInCell="1" allowOverlap="1">
            <wp:simplePos x="0" y="0"/>
            <wp:positionH relativeFrom="column">
              <wp:posOffset>6541384</wp:posOffset>
            </wp:positionH>
            <wp:positionV relativeFrom="paragraph">
              <wp:posOffset>-272005</wp:posOffset>
            </wp:positionV>
            <wp:extent cx="548110" cy="787079"/>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8150B">
        <w:rPr>
          <w:noProof/>
          <w:sz w:val="46"/>
          <w:szCs w:val="46"/>
        </w:rPr>
        <w:t>Ovsynch Intro Reading</w:t>
      </w:r>
      <w:r>
        <w:rPr>
          <w:sz w:val="46"/>
          <w:szCs w:val="46"/>
        </w:rPr>
        <w:t xml:space="preserve"> </w:t>
      </w:r>
      <w:r w:rsidR="0038150B">
        <w:rPr>
          <w:sz w:val="16"/>
          <w:szCs w:val="16"/>
        </w:rPr>
        <w:t>edited by C</w:t>
      </w:r>
      <w:r w:rsidRPr="009E1A28">
        <w:rPr>
          <w:sz w:val="16"/>
          <w:szCs w:val="16"/>
        </w:rPr>
        <w:t>. Kohn, Waterford WI</w:t>
      </w:r>
    </w:p>
    <w:p w:rsidR="0038150B" w:rsidRPr="0038150B" w:rsidRDefault="0038150B" w:rsidP="0038150B">
      <w:pPr>
        <w:rPr>
          <w:b/>
          <w:i/>
        </w:rPr>
      </w:pPr>
      <w:bookmarkStart w:id="0" w:name="Top"/>
      <w:bookmarkStart w:id="1" w:name="HistoricalBackground"/>
      <w:bookmarkEnd w:id="0"/>
      <w:bookmarkEnd w:id="1"/>
      <w:r w:rsidRPr="0038150B">
        <w:rPr>
          <w:b/>
          <w:i/>
        </w:rPr>
        <w:t>Read this article.  Be prepared to discuss what it means with your group.  Each group will be presenting – be prepared!</w:t>
      </w:r>
    </w:p>
    <w:p w:rsidR="0038150B" w:rsidRPr="0038150B" w:rsidRDefault="0038150B" w:rsidP="0038150B">
      <w:pPr>
        <w:rPr>
          <w:rStyle w:val="Heading1Char"/>
        </w:rPr>
      </w:pPr>
      <w:r>
        <w:rPr>
          <w:i/>
        </w:rPr>
        <w:t xml:space="preserve">Source: </w:t>
      </w:r>
      <w:r w:rsidRPr="0038150B">
        <w:rPr>
          <w:i/>
        </w:rPr>
        <w:t>http://www.ansci.wisc.edu/jjp1/ansci_repro/misc/websites09/thur/Ovsynch/Ovsynch.htm</w:t>
      </w:r>
      <w:r w:rsidRPr="0038150B">
        <w:rPr>
          <w:i/>
        </w:rPr>
        <w:br/>
      </w:r>
      <w:r>
        <w:br/>
      </w:r>
      <w:r w:rsidRPr="0038150B">
        <w:rPr>
          <w:rStyle w:val="Heading1Char"/>
        </w:rPr>
        <w:t xml:space="preserve">Historical Background </w:t>
      </w:r>
    </w:p>
    <w:p w:rsidR="0038150B" w:rsidRPr="0038150B" w:rsidRDefault="0038150B" w:rsidP="0038150B">
      <w:pPr>
        <w:rPr>
          <w:rFonts w:asciiTheme="minorHAnsi" w:hAnsiTheme="minorHAnsi"/>
        </w:rPr>
      </w:pPr>
      <w:r w:rsidRPr="0038150B">
        <w:rPr>
          <w:rFonts w:asciiTheme="minorHAnsi" w:hAnsiTheme="minorHAnsi"/>
        </w:rPr>
        <w:t>Historically, poor estrus detection and poor conception rates have resulted in huge challenges in managing reproduction in most lactating dairy cow her</w:t>
      </w:r>
      <w:bookmarkStart w:id="2" w:name="_GoBack"/>
      <w:bookmarkEnd w:id="2"/>
      <w:r w:rsidRPr="0038150B">
        <w:rPr>
          <w:rFonts w:asciiTheme="minorHAnsi" w:hAnsiTheme="minorHAnsi"/>
        </w:rPr>
        <w:t xml:space="preserve">ds. In an effort to assist producers in managing reproduction in a more effective manner, synchronization protocols have been developed with the use of </w:t>
      </w:r>
      <w:r>
        <w:rPr>
          <w:rFonts w:asciiTheme="minorHAnsi" w:hAnsiTheme="minorHAnsi"/>
        </w:rPr>
        <w:t xml:space="preserve">the hormone </w:t>
      </w:r>
      <w:r w:rsidRPr="0038150B">
        <w:rPr>
          <w:rFonts w:asciiTheme="minorHAnsi" w:hAnsiTheme="minorHAnsi"/>
        </w:rPr>
        <w:t>PGF2α. This includes efforts to create timed artificial insemination protocols to assist in estrus</w:t>
      </w:r>
      <w:r>
        <w:rPr>
          <w:rStyle w:val="FootnoteReference"/>
          <w:rFonts w:asciiTheme="minorHAnsi" w:hAnsiTheme="minorHAnsi"/>
        </w:rPr>
        <w:footnoteReference w:id="1"/>
      </w:r>
      <w:r w:rsidRPr="0038150B">
        <w:rPr>
          <w:rFonts w:asciiTheme="minorHAnsi" w:hAnsiTheme="minorHAnsi"/>
        </w:rPr>
        <w:t xml:space="preserve"> detection (Stevenson et. al., 1989). In the past, synchronization protocols have been effective with PGF2α when animals are bred to detected estrus (Archibald et. al., 1992; Lucy et. al., 1986). Using PGF2α allows producers to increase detection of estrus and </w:t>
      </w:r>
      <w:r w:rsidRPr="0038150B">
        <w:rPr>
          <w:rFonts w:asciiTheme="minorHAnsi" w:hAnsiTheme="minorHAnsi"/>
        </w:rPr>
        <w:t>artificial</w:t>
      </w:r>
      <w:r w:rsidRPr="0038150B">
        <w:rPr>
          <w:rFonts w:asciiTheme="minorHAnsi" w:hAnsiTheme="minorHAnsi"/>
        </w:rPr>
        <w:t xml:space="preserve"> insemination management. One important limitation of these protocols has been the fact that estrus has not completely been synchronized, with animals coming into estrus over a period of several days (Lauderdale et. al., 1974). </w:t>
      </w:r>
    </w:p>
    <w:p w:rsidR="0038150B" w:rsidRPr="0038150B" w:rsidRDefault="0038150B" w:rsidP="0038150B">
      <w:pPr>
        <w:rPr>
          <w:rFonts w:asciiTheme="minorHAnsi" w:hAnsiTheme="minorHAnsi"/>
        </w:rPr>
      </w:pPr>
      <w:r w:rsidRPr="0038150B">
        <w:rPr>
          <w:rFonts w:asciiTheme="minorHAnsi" w:hAnsiTheme="minorHAnsi"/>
        </w:rPr>
        <w:t>In addition, it is important to note that conception rates are drastically reduced when cows subjected to a simple PGF2α protocol are bred to timed artificial insemination compared to breeding to a detected estrus (Archibald et. al., 1992; Lucy et. al., 1986; Stevenson et. al., 1987). Thus, a general consensus existed that after much research, there is still a necessity for a synchronization protocol that more precisely synchronizes estrus with a timed artificial insemination that allow for a reliable conception rate.</w:t>
      </w:r>
    </w:p>
    <w:p w:rsidR="0038150B" w:rsidRPr="0038150B" w:rsidRDefault="0038150B" w:rsidP="0038150B">
      <w:pPr>
        <w:pStyle w:val="Heading1"/>
      </w:pPr>
      <w:bookmarkStart w:id="3" w:name="Protocol"/>
      <w:bookmarkEnd w:id="3"/>
      <w:proofErr w:type="spellStart"/>
      <w:r w:rsidRPr="0038150B">
        <w:t>Ovsynch</w:t>
      </w:r>
      <w:proofErr w:type="spellEnd"/>
      <w:r w:rsidRPr="0038150B">
        <w:t xml:space="preserve"> Protocol and Function of Each Injection</w:t>
      </w:r>
    </w:p>
    <w:p w:rsidR="0038150B" w:rsidRDefault="0038150B" w:rsidP="0038150B">
      <w:pPr>
        <w:rPr>
          <w:rFonts w:asciiTheme="minorHAnsi" w:hAnsiTheme="minorHAnsi"/>
        </w:rPr>
      </w:pPr>
      <w:r w:rsidRPr="0038150B">
        <w:rPr>
          <w:rFonts w:asciiTheme="minorHAnsi" w:hAnsiTheme="minorHAnsi"/>
        </w:rPr>
        <w:t xml:space="preserve">In 1995, </w:t>
      </w:r>
      <w:proofErr w:type="spellStart"/>
      <w:r w:rsidRPr="0038150B">
        <w:rPr>
          <w:rFonts w:asciiTheme="minorHAnsi" w:hAnsiTheme="minorHAnsi"/>
        </w:rPr>
        <w:t>Pursley</w:t>
      </w:r>
      <w:proofErr w:type="spellEnd"/>
      <w:r w:rsidRPr="0038150B">
        <w:rPr>
          <w:rFonts w:asciiTheme="minorHAnsi" w:hAnsiTheme="minorHAnsi"/>
        </w:rPr>
        <w:t xml:space="preserve"> </w:t>
      </w:r>
      <w:proofErr w:type="gramStart"/>
      <w:r w:rsidRPr="0038150B">
        <w:rPr>
          <w:rFonts w:asciiTheme="minorHAnsi" w:hAnsiTheme="minorHAnsi"/>
        </w:rPr>
        <w:t>et</w:t>
      </w:r>
      <w:proofErr w:type="gramEnd"/>
      <w:r w:rsidRPr="0038150B">
        <w:rPr>
          <w:rFonts w:asciiTheme="minorHAnsi" w:hAnsiTheme="minorHAnsi"/>
        </w:rPr>
        <w:t>. al., tested a new synchronization regimen using gonadotropin releasing hormone (</w:t>
      </w:r>
      <w:proofErr w:type="spellStart"/>
      <w:r w:rsidRPr="0038150B">
        <w:rPr>
          <w:rFonts w:asciiTheme="minorHAnsi" w:hAnsiTheme="minorHAnsi"/>
        </w:rPr>
        <w:t>GnRH</w:t>
      </w:r>
      <w:proofErr w:type="spellEnd"/>
      <w:r w:rsidRPr="0038150B">
        <w:rPr>
          <w:rFonts w:asciiTheme="minorHAnsi" w:hAnsiTheme="minorHAnsi"/>
        </w:rPr>
        <w:t xml:space="preserve">) and PGF2α (used in the prior studies above). To initiate the protocol, a 100µg intramuscular injection of </w:t>
      </w:r>
      <w:proofErr w:type="spellStart"/>
      <w:r w:rsidRPr="0038150B">
        <w:rPr>
          <w:rFonts w:asciiTheme="minorHAnsi" w:hAnsiTheme="minorHAnsi"/>
        </w:rPr>
        <w:t>GnRH</w:t>
      </w:r>
      <w:proofErr w:type="spellEnd"/>
      <w:r w:rsidRPr="0038150B">
        <w:rPr>
          <w:rFonts w:asciiTheme="minorHAnsi" w:hAnsiTheme="minorHAnsi"/>
        </w:rPr>
        <w:t xml:space="preserve"> is administered at a random stage in the estrus cycle. This intent of this injection is to cause ovulation of a dominant follicle (and thus begin a new follicular wave) or be injected when a new follicular wave is already forming spontaneously (therefore causing the injection to essentially not affect the stage of the estrous cycle). Seven days later, a 35 mg intramuscular injection of PGF2α is administered to regress any corpus </w:t>
      </w:r>
      <w:proofErr w:type="spellStart"/>
      <w:r w:rsidRPr="0038150B">
        <w:rPr>
          <w:rFonts w:asciiTheme="minorHAnsi" w:hAnsiTheme="minorHAnsi"/>
        </w:rPr>
        <w:t>lutea</w:t>
      </w:r>
      <w:proofErr w:type="spellEnd"/>
      <w:r w:rsidRPr="0038150B">
        <w:rPr>
          <w:rFonts w:asciiTheme="minorHAnsi" w:hAnsiTheme="minorHAnsi"/>
        </w:rPr>
        <w:t xml:space="preserve"> present</w:t>
      </w:r>
      <w:r>
        <w:rPr>
          <w:rFonts w:asciiTheme="minorHAnsi" w:hAnsiTheme="minorHAnsi"/>
        </w:rPr>
        <w:t xml:space="preserve"> (this is the structure that releases progesterone; regressing the corpus luteum ends an ovulation cycle)</w:t>
      </w:r>
      <w:r w:rsidRPr="0038150B">
        <w:rPr>
          <w:rFonts w:asciiTheme="minorHAnsi" w:hAnsiTheme="minorHAnsi"/>
        </w:rPr>
        <w:t xml:space="preserve">. The seven day interval is used so that is in fact the initial </w:t>
      </w:r>
      <w:proofErr w:type="spellStart"/>
      <w:r w:rsidRPr="0038150B">
        <w:rPr>
          <w:rFonts w:asciiTheme="minorHAnsi" w:hAnsiTheme="minorHAnsi"/>
        </w:rPr>
        <w:t>GnRH</w:t>
      </w:r>
      <w:proofErr w:type="spellEnd"/>
      <w:r w:rsidRPr="0038150B">
        <w:rPr>
          <w:rFonts w:asciiTheme="minorHAnsi" w:hAnsiTheme="minorHAnsi"/>
        </w:rPr>
        <w:t xml:space="preserve"> injection ovulated a follicle, then the corpus luteum would have grown to a sufficient size to be responsive to PGF2α. 48 hours later, the cows receive another 100µg intramuscular injection of </w:t>
      </w:r>
      <w:proofErr w:type="spellStart"/>
      <w:r w:rsidRPr="0038150B">
        <w:rPr>
          <w:rFonts w:asciiTheme="minorHAnsi" w:hAnsiTheme="minorHAnsi"/>
        </w:rPr>
        <w:t>GnRH</w:t>
      </w:r>
      <w:proofErr w:type="spellEnd"/>
      <w:r w:rsidRPr="0038150B">
        <w:rPr>
          <w:rFonts w:asciiTheme="minorHAnsi" w:hAnsiTheme="minorHAnsi"/>
        </w:rPr>
        <w:t xml:space="preserve"> to ovulate the new dominant follicle. The nine days allowed between the two injections of </w:t>
      </w:r>
      <w:proofErr w:type="spellStart"/>
      <w:r w:rsidRPr="0038150B">
        <w:rPr>
          <w:rFonts w:asciiTheme="minorHAnsi" w:hAnsiTheme="minorHAnsi"/>
        </w:rPr>
        <w:t>GnRH</w:t>
      </w:r>
      <w:proofErr w:type="spellEnd"/>
      <w:r w:rsidRPr="0038150B">
        <w:rPr>
          <w:rFonts w:asciiTheme="minorHAnsi" w:hAnsiTheme="minorHAnsi"/>
        </w:rPr>
        <w:t xml:space="preserve"> is designed to be sufficient for a new follicle to emerge and grow to an appropriate size to response to the </w:t>
      </w:r>
      <w:proofErr w:type="spellStart"/>
      <w:r w:rsidRPr="0038150B">
        <w:rPr>
          <w:rFonts w:asciiTheme="minorHAnsi" w:hAnsiTheme="minorHAnsi"/>
        </w:rPr>
        <w:t>GnRH</w:t>
      </w:r>
      <w:proofErr w:type="spellEnd"/>
      <w:r w:rsidRPr="0038150B">
        <w:rPr>
          <w:rFonts w:asciiTheme="minorHAnsi" w:hAnsiTheme="minorHAnsi"/>
        </w:rPr>
        <w:t xml:space="preserve">. Finally, 24 hours later the cows are bred via </w:t>
      </w:r>
      <w:proofErr w:type="spellStart"/>
      <w:r w:rsidRPr="0038150B">
        <w:rPr>
          <w:rFonts w:asciiTheme="minorHAnsi" w:hAnsiTheme="minorHAnsi"/>
        </w:rPr>
        <w:t>artifial</w:t>
      </w:r>
      <w:proofErr w:type="spellEnd"/>
      <w:r w:rsidRPr="0038150B">
        <w:rPr>
          <w:rFonts w:asciiTheme="minorHAnsi" w:hAnsiTheme="minorHAnsi"/>
        </w:rPr>
        <w:t xml:space="preserve"> insemination. A sample protocol is shown below in Table 1. Please note that although the specific day of the week is not important, the interval between the injections is very critical to the synchronization protocol.</w:t>
      </w:r>
    </w:p>
    <w:p w:rsidR="0038150B" w:rsidRDefault="0038150B" w:rsidP="0038150B">
      <w:r>
        <w:br w:type="page"/>
      </w:r>
    </w:p>
    <w:p w:rsidR="0038150B" w:rsidRPr="0038150B" w:rsidRDefault="0038150B" w:rsidP="0038150B">
      <w:pPr>
        <w:rPr>
          <w:rFonts w:asciiTheme="minorHAnsi" w:hAnsiTheme="minorHAnsi"/>
        </w:rPr>
      </w:pPr>
    </w:p>
    <w:tbl>
      <w:tblPr>
        <w:tblW w:w="105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2"/>
        <w:gridCol w:w="1463"/>
        <w:gridCol w:w="1457"/>
        <w:gridCol w:w="2015"/>
        <w:gridCol w:w="1606"/>
        <w:gridCol w:w="1122"/>
        <w:gridCol w:w="1575"/>
      </w:tblGrid>
      <w:tr w:rsidR="0038150B" w:rsidRPr="0038150B" w:rsidTr="003815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Sunday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Monday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Tuesday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Wednesday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Thursday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Friday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71"/>
                <w:rFonts w:asciiTheme="minorHAnsi" w:hAnsiTheme="minorHAnsi"/>
                <w:sz w:val="22"/>
                <w:szCs w:val="22"/>
              </w:rPr>
              <w:t>Saturday</w:t>
            </w:r>
          </w:p>
        </w:tc>
      </w:tr>
      <w:tr w:rsidR="0038150B" w:rsidRPr="0038150B" w:rsidTr="003815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proofErr w:type="spellStart"/>
            <w:r w:rsidRPr="0038150B">
              <w:rPr>
                <w:rStyle w:val="style11"/>
                <w:rFonts w:asciiTheme="minorHAnsi" w:hAnsiTheme="minorHAnsi"/>
                <w:sz w:val="22"/>
                <w:szCs w:val="22"/>
              </w:rPr>
              <w:t>GnRH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r>
      <w:tr w:rsidR="0038150B" w:rsidRPr="0038150B" w:rsidTr="003815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11"/>
                <w:rFonts w:asciiTheme="minorHAnsi" w:hAnsiTheme="minorHAnsi"/>
                <w:sz w:val="22"/>
                <w:szCs w:val="22"/>
              </w:rPr>
              <w:t>PGF2α</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proofErr w:type="spellStart"/>
            <w:r w:rsidRPr="0038150B">
              <w:rPr>
                <w:rStyle w:val="style11"/>
                <w:rFonts w:asciiTheme="minorHAnsi" w:hAnsiTheme="minorHAnsi"/>
                <w:sz w:val="22"/>
                <w:szCs w:val="22"/>
              </w:rPr>
              <w:t>GnRH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Style w:val="style11"/>
                <w:rFonts w:asciiTheme="minorHAnsi" w:hAnsiTheme="minorHAnsi"/>
                <w:sz w:val="22"/>
                <w:szCs w:val="22"/>
              </w:rPr>
              <w:t>A.I.</w:t>
            </w:r>
          </w:p>
        </w:tc>
        <w:tc>
          <w:tcPr>
            <w:tcW w:w="0" w:type="auto"/>
            <w:tcBorders>
              <w:top w:val="outset" w:sz="6" w:space="0" w:color="auto"/>
              <w:left w:val="outset" w:sz="6" w:space="0" w:color="auto"/>
              <w:bottom w:val="outset" w:sz="6" w:space="0" w:color="auto"/>
              <w:right w:val="outset" w:sz="6" w:space="0" w:color="auto"/>
            </w:tcBorders>
            <w:vAlign w:val="center"/>
            <w:hideMark/>
          </w:tcPr>
          <w:p w:rsidR="0038150B" w:rsidRPr="0038150B" w:rsidRDefault="0038150B" w:rsidP="0038150B">
            <w:pPr>
              <w:rPr>
                <w:rFonts w:asciiTheme="minorHAnsi" w:hAnsiTheme="minorHAnsi"/>
              </w:rPr>
            </w:pPr>
            <w:r w:rsidRPr="0038150B">
              <w:rPr>
                <w:rFonts w:asciiTheme="minorHAnsi" w:hAnsiTheme="minorHAnsi"/>
              </w:rPr>
              <w:t> </w:t>
            </w:r>
          </w:p>
        </w:tc>
      </w:tr>
    </w:tbl>
    <w:p w:rsidR="0038150B" w:rsidRPr="0038150B" w:rsidRDefault="0038150B" w:rsidP="0038150B">
      <w:pPr>
        <w:rPr>
          <w:rFonts w:asciiTheme="minorHAnsi" w:hAnsiTheme="minorHAnsi"/>
        </w:rPr>
      </w:pPr>
    </w:p>
    <w:p w:rsidR="0038150B" w:rsidRPr="0038150B" w:rsidRDefault="0038150B" w:rsidP="0038150B">
      <w:pPr>
        <w:pStyle w:val="Heading1"/>
      </w:pPr>
      <w:bookmarkStart w:id="4" w:name="Conclusions"/>
      <w:bookmarkEnd w:id="4"/>
      <w:proofErr w:type="spellStart"/>
      <w:r w:rsidRPr="0038150B">
        <w:t>Ovsynch</w:t>
      </w:r>
      <w:proofErr w:type="spellEnd"/>
      <w:r w:rsidRPr="0038150B">
        <w:t xml:space="preserve"> Conclusions &amp; Discussion</w:t>
      </w:r>
    </w:p>
    <w:p w:rsidR="0038150B" w:rsidRPr="0038150B" w:rsidRDefault="0038150B" w:rsidP="0038150B">
      <w:pPr>
        <w:rPr>
          <w:rFonts w:asciiTheme="minorHAnsi" w:hAnsiTheme="minorHAnsi"/>
        </w:rPr>
      </w:pPr>
      <w:r w:rsidRPr="0038150B">
        <w:rPr>
          <w:rFonts w:asciiTheme="minorHAnsi" w:hAnsiTheme="minorHAnsi"/>
        </w:rPr>
        <w:t xml:space="preserve">Reproductive efficiency is dependent upon both service rate and conception rate. The </w:t>
      </w:r>
      <w:proofErr w:type="spellStart"/>
      <w:r w:rsidRPr="0038150B">
        <w:rPr>
          <w:rFonts w:asciiTheme="minorHAnsi" w:hAnsiTheme="minorHAnsi"/>
        </w:rPr>
        <w:t>Ovsynch</w:t>
      </w:r>
      <w:proofErr w:type="spellEnd"/>
      <w:r w:rsidRPr="0038150B">
        <w:rPr>
          <w:rFonts w:asciiTheme="minorHAnsi" w:hAnsiTheme="minorHAnsi"/>
        </w:rPr>
        <w:t xml:space="preserve"> protocol described above has many benefits, including the following:</w:t>
      </w:r>
    </w:p>
    <w:p w:rsidR="0038150B" w:rsidRPr="0038150B" w:rsidRDefault="0038150B" w:rsidP="0038150B">
      <w:pPr>
        <w:rPr>
          <w:rFonts w:asciiTheme="minorHAnsi" w:hAnsiTheme="minorHAnsi"/>
        </w:rPr>
      </w:pPr>
      <w:r w:rsidRPr="0038150B">
        <w:rPr>
          <w:rFonts w:asciiTheme="minorHAnsi" w:hAnsiTheme="minorHAnsi"/>
        </w:rPr>
        <w:t xml:space="preserve">One of the major benefits of </w:t>
      </w:r>
      <w:proofErr w:type="spellStart"/>
      <w:r w:rsidRPr="0038150B">
        <w:rPr>
          <w:rFonts w:asciiTheme="minorHAnsi" w:hAnsiTheme="minorHAnsi"/>
        </w:rPr>
        <w:t>Ovsynch</w:t>
      </w:r>
      <w:proofErr w:type="spellEnd"/>
      <w:r w:rsidRPr="0038150B">
        <w:rPr>
          <w:rFonts w:asciiTheme="minorHAnsi" w:hAnsiTheme="minorHAnsi"/>
        </w:rPr>
        <w:t xml:space="preserve"> is that it greatly increases the service rate in a herd of dairy cows. Instead of waiting for the cows to come into heat, all of the cows subjected to the protocol are inseminated.</w:t>
      </w:r>
    </w:p>
    <w:p w:rsidR="0038150B" w:rsidRPr="0038150B" w:rsidRDefault="0038150B" w:rsidP="0038150B">
      <w:pPr>
        <w:rPr>
          <w:rFonts w:asciiTheme="minorHAnsi" w:hAnsiTheme="minorHAnsi"/>
        </w:rPr>
      </w:pPr>
      <w:r w:rsidRPr="0038150B">
        <w:rPr>
          <w:rFonts w:asciiTheme="minorHAnsi" w:hAnsiTheme="minorHAnsi"/>
        </w:rPr>
        <w:t>In addition, all cows are typically scheduled to be bred on one day of the week in an effort to coordinate injections and artificial insemination. For example, often cows are synchronized to be bred on every Friday (Table 1 Example).</w:t>
      </w:r>
    </w:p>
    <w:p w:rsidR="0038150B" w:rsidRPr="0038150B" w:rsidRDefault="0038150B" w:rsidP="0038150B">
      <w:pPr>
        <w:rPr>
          <w:rFonts w:asciiTheme="minorHAnsi" w:hAnsiTheme="minorHAnsi"/>
        </w:rPr>
      </w:pPr>
      <w:r w:rsidRPr="0038150B">
        <w:rPr>
          <w:rFonts w:asciiTheme="minorHAnsi" w:hAnsiTheme="minorHAnsi"/>
        </w:rPr>
        <w:t>Lastly, a very important benefit is that all cows subjected to this protocol do not have to undergo heat detection. Traditionally, this is a very time-consuming process that often results in "missing" cows that are in heat. By synchronizing ovulation, heat detection is eliminated.</w:t>
      </w:r>
    </w:p>
    <w:p w:rsidR="0038150B" w:rsidRPr="0038150B" w:rsidRDefault="0038150B" w:rsidP="0038150B">
      <w:pPr>
        <w:rPr>
          <w:rFonts w:asciiTheme="minorHAnsi" w:hAnsiTheme="minorHAnsi"/>
        </w:rPr>
      </w:pPr>
      <w:r w:rsidRPr="0038150B">
        <w:rPr>
          <w:rFonts w:asciiTheme="minorHAnsi" w:hAnsiTheme="minorHAnsi"/>
        </w:rPr>
        <w:t xml:space="preserve">One important clarification is that </w:t>
      </w:r>
      <w:proofErr w:type="spellStart"/>
      <w:r w:rsidRPr="0038150B">
        <w:rPr>
          <w:rFonts w:asciiTheme="minorHAnsi" w:hAnsiTheme="minorHAnsi"/>
        </w:rPr>
        <w:t>Ovsynch</w:t>
      </w:r>
      <w:proofErr w:type="spellEnd"/>
      <w:r w:rsidRPr="0038150B">
        <w:rPr>
          <w:rFonts w:asciiTheme="minorHAnsi" w:hAnsiTheme="minorHAnsi"/>
        </w:rPr>
        <w:t xml:space="preserve"> does not increase conception rates, but rather increases service rate (</w:t>
      </w:r>
      <w:proofErr w:type="spellStart"/>
      <w:r w:rsidRPr="0038150B">
        <w:rPr>
          <w:rFonts w:asciiTheme="minorHAnsi" w:hAnsiTheme="minorHAnsi"/>
        </w:rPr>
        <w:t>Pursley</w:t>
      </w:r>
      <w:proofErr w:type="spellEnd"/>
      <w:r w:rsidRPr="0038150B">
        <w:rPr>
          <w:rFonts w:asciiTheme="minorHAnsi" w:hAnsiTheme="minorHAnsi"/>
        </w:rPr>
        <w:t xml:space="preserve"> et. al., 1997).</w:t>
      </w:r>
      <w:r>
        <w:rPr>
          <w:rFonts w:asciiTheme="minorHAnsi" w:hAnsiTheme="minorHAnsi"/>
        </w:rPr>
        <w:t xml:space="preserve"> This means that while the likelihood of getting a cow pregnant is the same once they are inseminated, the likelihood of getting the cow inseminated is much higher. </w:t>
      </w:r>
      <w:bookmarkStart w:id="5" w:name="SuppliesNeeded"/>
      <w:bookmarkEnd w:id="5"/>
    </w:p>
    <w:p w:rsidR="0038150B" w:rsidRPr="0038150B" w:rsidRDefault="0038150B" w:rsidP="0038150B">
      <w:pPr>
        <w:pStyle w:val="Heading1"/>
      </w:pPr>
      <w:bookmarkStart w:id="6" w:name="Bibliography"/>
      <w:bookmarkEnd w:id="6"/>
      <w:r w:rsidRPr="0038150B">
        <w:t>Bibliography</w:t>
      </w:r>
    </w:p>
    <w:p w:rsidR="0038150B" w:rsidRPr="0038150B" w:rsidRDefault="0038150B" w:rsidP="0038150B">
      <w:pPr>
        <w:rPr>
          <w:rFonts w:asciiTheme="minorHAnsi" w:hAnsiTheme="minorHAnsi"/>
          <w:sz w:val="20"/>
        </w:rPr>
      </w:pPr>
      <w:r w:rsidRPr="0038150B">
        <w:rPr>
          <w:rFonts w:asciiTheme="minorHAnsi" w:hAnsiTheme="minorHAnsi"/>
          <w:sz w:val="20"/>
        </w:rPr>
        <w:t xml:space="preserve">Archibald L F, Tran T, Massey R, and </w:t>
      </w:r>
      <w:proofErr w:type="spellStart"/>
      <w:r w:rsidRPr="0038150B">
        <w:rPr>
          <w:rFonts w:asciiTheme="minorHAnsi" w:hAnsiTheme="minorHAnsi"/>
          <w:sz w:val="20"/>
        </w:rPr>
        <w:t>Klapstein</w:t>
      </w:r>
      <w:proofErr w:type="spellEnd"/>
      <w:r w:rsidRPr="0038150B">
        <w:rPr>
          <w:rFonts w:asciiTheme="minorHAnsi" w:hAnsiTheme="minorHAnsi"/>
          <w:sz w:val="20"/>
        </w:rPr>
        <w:t xml:space="preserve"> E. Conception rates in dairy cows after timed-insemination and simultaneous treatment with gonadotropin-releasing hormone and/or prostaglandin F2o. </w:t>
      </w:r>
      <w:proofErr w:type="spellStart"/>
      <w:r w:rsidRPr="0038150B">
        <w:rPr>
          <w:rFonts w:asciiTheme="minorHAnsi" w:hAnsiTheme="minorHAnsi"/>
          <w:sz w:val="20"/>
        </w:rPr>
        <w:t>Theriogenology</w:t>
      </w:r>
      <w:proofErr w:type="spellEnd"/>
      <w:r w:rsidRPr="0038150B">
        <w:rPr>
          <w:rFonts w:asciiTheme="minorHAnsi" w:hAnsiTheme="minorHAnsi"/>
          <w:sz w:val="20"/>
        </w:rPr>
        <w:t xml:space="preserve"> 1992; 37:723.</w:t>
      </w:r>
    </w:p>
    <w:p w:rsidR="0038150B" w:rsidRPr="0038150B" w:rsidRDefault="0038150B" w:rsidP="0038150B">
      <w:pPr>
        <w:rPr>
          <w:rFonts w:asciiTheme="minorHAnsi" w:hAnsiTheme="minorHAnsi"/>
          <w:sz w:val="20"/>
        </w:rPr>
      </w:pPr>
      <w:r w:rsidRPr="0038150B">
        <w:rPr>
          <w:rFonts w:asciiTheme="minorHAnsi" w:hAnsiTheme="minorHAnsi"/>
          <w:sz w:val="20"/>
        </w:rPr>
        <w:t xml:space="preserve">Lauderdale J W, Seguin B E, </w:t>
      </w:r>
      <w:proofErr w:type="spellStart"/>
      <w:r w:rsidRPr="0038150B">
        <w:rPr>
          <w:rFonts w:asciiTheme="minorHAnsi" w:hAnsiTheme="minorHAnsi"/>
          <w:sz w:val="20"/>
        </w:rPr>
        <w:t>Stellflug</w:t>
      </w:r>
      <w:proofErr w:type="spellEnd"/>
      <w:r w:rsidRPr="0038150B">
        <w:rPr>
          <w:rFonts w:asciiTheme="minorHAnsi" w:hAnsiTheme="minorHAnsi"/>
          <w:sz w:val="20"/>
        </w:rPr>
        <w:t xml:space="preserve"> J N, </w:t>
      </w:r>
      <w:proofErr w:type="spellStart"/>
      <w:r w:rsidRPr="0038150B">
        <w:rPr>
          <w:rFonts w:asciiTheme="minorHAnsi" w:hAnsiTheme="minorHAnsi"/>
          <w:sz w:val="20"/>
        </w:rPr>
        <w:t>Chenault</w:t>
      </w:r>
      <w:proofErr w:type="spellEnd"/>
      <w:r w:rsidRPr="0038150B">
        <w:rPr>
          <w:rFonts w:asciiTheme="minorHAnsi" w:hAnsiTheme="minorHAnsi"/>
          <w:sz w:val="20"/>
        </w:rPr>
        <w:t xml:space="preserve"> J R, Thatcher W </w:t>
      </w:r>
      <w:proofErr w:type="spellStart"/>
      <w:r w:rsidRPr="0038150B">
        <w:rPr>
          <w:rFonts w:asciiTheme="minorHAnsi" w:hAnsiTheme="minorHAnsi"/>
          <w:sz w:val="20"/>
        </w:rPr>
        <w:t>W</w:t>
      </w:r>
      <w:proofErr w:type="spellEnd"/>
      <w:r w:rsidRPr="0038150B">
        <w:rPr>
          <w:rFonts w:asciiTheme="minorHAnsi" w:hAnsiTheme="minorHAnsi"/>
          <w:sz w:val="20"/>
        </w:rPr>
        <w:t xml:space="preserve">, Vincent C K, and </w:t>
      </w:r>
      <w:proofErr w:type="spellStart"/>
      <w:r w:rsidRPr="0038150B">
        <w:rPr>
          <w:rFonts w:asciiTheme="minorHAnsi" w:hAnsiTheme="minorHAnsi"/>
          <w:sz w:val="20"/>
        </w:rPr>
        <w:t>Loyancano</w:t>
      </w:r>
      <w:proofErr w:type="spellEnd"/>
      <w:r w:rsidRPr="0038150B">
        <w:rPr>
          <w:rFonts w:asciiTheme="minorHAnsi" w:hAnsiTheme="minorHAnsi"/>
          <w:sz w:val="20"/>
        </w:rPr>
        <w:t xml:space="preserve"> A F. Fertility of cattle following PGF2o injection. J </w:t>
      </w:r>
      <w:proofErr w:type="spellStart"/>
      <w:r w:rsidRPr="0038150B">
        <w:rPr>
          <w:rFonts w:asciiTheme="minorHAnsi" w:hAnsiTheme="minorHAnsi"/>
          <w:sz w:val="20"/>
        </w:rPr>
        <w:t>Anim</w:t>
      </w:r>
      <w:proofErr w:type="spellEnd"/>
      <w:r w:rsidRPr="0038150B">
        <w:rPr>
          <w:rFonts w:asciiTheme="minorHAnsi" w:hAnsiTheme="minorHAnsi"/>
          <w:sz w:val="20"/>
        </w:rPr>
        <w:t xml:space="preserve"> </w:t>
      </w:r>
      <w:proofErr w:type="spellStart"/>
      <w:r w:rsidRPr="0038150B">
        <w:rPr>
          <w:rFonts w:asciiTheme="minorHAnsi" w:hAnsiTheme="minorHAnsi"/>
          <w:sz w:val="20"/>
        </w:rPr>
        <w:t>Sci</w:t>
      </w:r>
      <w:proofErr w:type="spellEnd"/>
      <w:r w:rsidRPr="0038150B">
        <w:rPr>
          <w:rFonts w:asciiTheme="minorHAnsi" w:hAnsiTheme="minorHAnsi"/>
          <w:sz w:val="20"/>
        </w:rPr>
        <w:t xml:space="preserve"> 1974; 38:964-967.</w:t>
      </w:r>
    </w:p>
    <w:p w:rsidR="0038150B" w:rsidRPr="0038150B" w:rsidRDefault="0038150B" w:rsidP="0038150B">
      <w:pPr>
        <w:rPr>
          <w:rFonts w:asciiTheme="minorHAnsi" w:hAnsiTheme="minorHAnsi"/>
          <w:sz w:val="20"/>
        </w:rPr>
      </w:pPr>
      <w:r w:rsidRPr="0038150B">
        <w:rPr>
          <w:rFonts w:asciiTheme="minorHAnsi" w:hAnsiTheme="minorHAnsi"/>
          <w:sz w:val="20"/>
        </w:rPr>
        <w:t xml:space="preserve">Lucy M C, Stevenson J S, and Call E P. Controlling first service and calving interval by prostaglandin F2o gonadotropin-releasing hormone and timed insemination. J Dairy </w:t>
      </w:r>
      <w:proofErr w:type="spellStart"/>
      <w:r w:rsidRPr="0038150B">
        <w:rPr>
          <w:rFonts w:asciiTheme="minorHAnsi" w:hAnsiTheme="minorHAnsi"/>
          <w:sz w:val="20"/>
        </w:rPr>
        <w:t>Sci</w:t>
      </w:r>
      <w:proofErr w:type="spellEnd"/>
      <w:r w:rsidRPr="0038150B">
        <w:rPr>
          <w:rFonts w:asciiTheme="minorHAnsi" w:hAnsiTheme="minorHAnsi"/>
          <w:sz w:val="20"/>
        </w:rPr>
        <w:t xml:space="preserve"> 1986; 69:2186.</w:t>
      </w:r>
    </w:p>
    <w:p w:rsidR="0038150B" w:rsidRPr="0038150B" w:rsidRDefault="0038150B" w:rsidP="0038150B">
      <w:pPr>
        <w:rPr>
          <w:rFonts w:asciiTheme="minorHAnsi" w:hAnsiTheme="minorHAnsi"/>
          <w:sz w:val="20"/>
        </w:rPr>
      </w:pPr>
      <w:proofErr w:type="spellStart"/>
      <w:r w:rsidRPr="0038150B">
        <w:rPr>
          <w:rFonts w:asciiTheme="minorHAnsi" w:hAnsiTheme="minorHAnsi"/>
          <w:sz w:val="20"/>
        </w:rPr>
        <w:t>Pursley</w:t>
      </w:r>
      <w:proofErr w:type="spellEnd"/>
      <w:r w:rsidRPr="0038150B">
        <w:rPr>
          <w:rFonts w:asciiTheme="minorHAnsi" w:hAnsiTheme="minorHAnsi"/>
          <w:sz w:val="20"/>
        </w:rPr>
        <w:t xml:space="preserve"> J R, </w:t>
      </w:r>
      <w:proofErr w:type="spellStart"/>
      <w:r w:rsidRPr="0038150B">
        <w:rPr>
          <w:rFonts w:asciiTheme="minorHAnsi" w:hAnsiTheme="minorHAnsi"/>
          <w:sz w:val="20"/>
        </w:rPr>
        <w:t>Kosorok</w:t>
      </w:r>
      <w:proofErr w:type="spellEnd"/>
      <w:r w:rsidRPr="0038150B">
        <w:rPr>
          <w:rFonts w:asciiTheme="minorHAnsi" w:hAnsiTheme="minorHAnsi"/>
          <w:sz w:val="20"/>
        </w:rPr>
        <w:t xml:space="preserve"> M R, and </w:t>
      </w:r>
      <w:proofErr w:type="spellStart"/>
      <w:r w:rsidRPr="0038150B">
        <w:rPr>
          <w:rFonts w:asciiTheme="minorHAnsi" w:hAnsiTheme="minorHAnsi"/>
          <w:sz w:val="20"/>
        </w:rPr>
        <w:t>Wiltbank</w:t>
      </w:r>
      <w:proofErr w:type="spellEnd"/>
      <w:r w:rsidRPr="0038150B">
        <w:rPr>
          <w:rFonts w:asciiTheme="minorHAnsi" w:hAnsiTheme="minorHAnsi"/>
          <w:sz w:val="20"/>
        </w:rPr>
        <w:t xml:space="preserve"> M C. Reproductive management of lactating dairy cows using synchronization of ovulation. J Dairy </w:t>
      </w:r>
      <w:proofErr w:type="spellStart"/>
      <w:r w:rsidRPr="0038150B">
        <w:rPr>
          <w:rFonts w:asciiTheme="minorHAnsi" w:hAnsiTheme="minorHAnsi"/>
          <w:sz w:val="20"/>
        </w:rPr>
        <w:t>Sci</w:t>
      </w:r>
      <w:proofErr w:type="spellEnd"/>
      <w:r w:rsidRPr="0038150B">
        <w:rPr>
          <w:rFonts w:asciiTheme="minorHAnsi" w:hAnsiTheme="minorHAnsi"/>
          <w:sz w:val="20"/>
        </w:rPr>
        <w:t xml:space="preserve"> 1997; 80:301-306.</w:t>
      </w:r>
    </w:p>
    <w:p w:rsidR="0038150B" w:rsidRPr="0038150B" w:rsidRDefault="0038150B" w:rsidP="0038150B">
      <w:pPr>
        <w:rPr>
          <w:rFonts w:asciiTheme="minorHAnsi" w:hAnsiTheme="minorHAnsi"/>
          <w:sz w:val="20"/>
        </w:rPr>
      </w:pPr>
      <w:proofErr w:type="spellStart"/>
      <w:r w:rsidRPr="0038150B">
        <w:rPr>
          <w:rFonts w:asciiTheme="minorHAnsi" w:hAnsiTheme="minorHAnsi"/>
          <w:sz w:val="20"/>
        </w:rPr>
        <w:t>Pursley</w:t>
      </w:r>
      <w:proofErr w:type="spellEnd"/>
      <w:r w:rsidRPr="0038150B">
        <w:rPr>
          <w:rFonts w:asciiTheme="minorHAnsi" w:hAnsiTheme="minorHAnsi"/>
          <w:sz w:val="20"/>
        </w:rPr>
        <w:t xml:space="preserve"> J R, </w:t>
      </w:r>
      <w:proofErr w:type="spellStart"/>
      <w:r w:rsidRPr="0038150B">
        <w:rPr>
          <w:rFonts w:asciiTheme="minorHAnsi" w:hAnsiTheme="minorHAnsi"/>
          <w:sz w:val="20"/>
        </w:rPr>
        <w:t>Mee</w:t>
      </w:r>
      <w:proofErr w:type="spellEnd"/>
      <w:r w:rsidRPr="0038150B">
        <w:rPr>
          <w:rFonts w:asciiTheme="minorHAnsi" w:hAnsiTheme="minorHAnsi"/>
          <w:sz w:val="20"/>
        </w:rPr>
        <w:t xml:space="preserve"> M O, and </w:t>
      </w:r>
      <w:proofErr w:type="spellStart"/>
      <w:r w:rsidRPr="0038150B">
        <w:rPr>
          <w:rFonts w:asciiTheme="minorHAnsi" w:hAnsiTheme="minorHAnsi"/>
          <w:sz w:val="20"/>
        </w:rPr>
        <w:t>Wiltbank</w:t>
      </w:r>
      <w:proofErr w:type="spellEnd"/>
      <w:r w:rsidRPr="0038150B">
        <w:rPr>
          <w:rFonts w:asciiTheme="minorHAnsi" w:hAnsiTheme="minorHAnsi"/>
          <w:sz w:val="20"/>
        </w:rPr>
        <w:t xml:space="preserve"> M C. Synchronization of ovulation in dairy cows using PGF2α and </w:t>
      </w:r>
      <w:proofErr w:type="spellStart"/>
      <w:r w:rsidRPr="0038150B">
        <w:rPr>
          <w:rFonts w:asciiTheme="minorHAnsi" w:hAnsiTheme="minorHAnsi"/>
          <w:sz w:val="20"/>
        </w:rPr>
        <w:t>GnRH</w:t>
      </w:r>
      <w:proofErr w:type="spellEnd"/>
      <w:r w:rsidRPr="0038150B">
        <w:rPr>
          <w:rFonts w:asciiTheme="minorHAnsi" w:hAnsiTheme="minorHAnsi"/>
          <w:sz w:val="20"/>
        </w:rPr>
        <w:t xml:space="preserve">. </w:t>
      </w:r>
      <w:proofErr w:type="spellStart"/>
      <w:r w:rsidRPr="0038150B">
        <w:rPr>
          <w:rFonts w:asciiTheme="minorHAnsi" w:hAnsiTheme="minorHAnsi"/>
          <w:sz w:val="20"/>
        </w:rPr>
        <w:t>Theriogenology</w:t>
      </w:r>
      <w:proofErr w:type="spellEnd"/>
      <w:r w:rsidRPr="0038150B">
        <w:rPr>
          <w:rFonts w:asciiTheme="minorHAnsi" w:hAnsiTheme="minorHAnsi"/>
          <w:sz w:val="20"/>
        </w:rPr>
        <w:t xml:space="preserve"> 1995; 44:915-923.</w:t>
      </w:r>
    </w:p>
    <w:p w:rsidR="0038150B" w:rsidRPr="0038150B" w:rsidRDefault="0038150B" w:rsidP="0038150B">
      <w:pPr>
        <w:rPr>
          <w:rFonts w:asciiTheme="minorHAnsi" w:hAnsiTheme="minorHAnsi"/>
          <w:sz w:val="20"/>
        </w:rPr>
      </w:pPr>
      <w:r w:rsidRPr="0038150B">
        <w:rPr>
          <w:rFonts w:asciiTheme="minorHAnsi" w:hAnsiTheme="minorHAnsi"/>
          <w:sz w:val="20"/>
        </w:rPr>
        <w:t xml:space="preserve">Stevenson J S, Lucy M C, and Call E P. Failure of timed inseminations and associated luteal function in dairy cattle after two injections of prostaglandin </w:t>
      </w:r>
      <w:proofErr w:type="spellStart"/>
      <w:r w:rsidRPr="0038150B">
        <w:rPr>
          <w:rFonts w:asciiTheme="minorHAnsi" w:hAnsiTheme="minorHAnsi"/>
          <w:sz w:val="20"/>
        </w:rPr>
        <w:t>Fza</w:t>
      </w:r>
      <w:proofErr w:type="spellEnd"/>
      <w:r w:rsidRPr="0038150B">
        <w:rPr>
          <w:rFonts w:asciiTheme="minorHAnsi" w:hAnsiTheme="minorHAnsi"/>
          <w:sz w:val="20"/>
        </w:rPr>
        <w:t xml:space="preserve"> </w:t>
      </w:r>
      <w:proofErr w:type="spellStart"/>
      <w:r w:rsidRPr="0038150B">
        <w:rPr>
          <w:rFonts w:asciiTheme="minorHAnsi" w:hAnsiTheme="minorHAnsi"/>
          <w:sz w:val="20"/>
        </w:rPr>
        <w:t>Theriogenology</w:t>
      </w:r>
      <w:proofErr w:type="spellEnd"/>
      <w:r w:rsidRPr="0038150B">
        <w:rPr>
          <w:rFonts w:asciiTheme="minorHAnsi" w:hAnsiTheme="minorHAnsi"/>
          <w:sz w:val="20"/>
        </w:rPr>
        <w:t xml:space="preserve"> 1987; 28:937.</w:t>
      </w:r>
    </w:p>
    <w:p w:rsidR="007D5CCE" w:rsidRPr="0038150B" w:rsidRDefault="0038150B" w:rsidP="0038150B">
      <w:pPr>
        <w:rPr>
          <w:rFonts w:asciiTheme="minorHAnsi" w:hAnsiTheme="minorHAnsi"/>
          <w:sz w:val="20"/>
        </w:rPr>
      </w:pPr>
      <w:r w:rsidRPr="0038150B">
        <w:rPr>
          <w:rFonts w:asciiTheme="minorHAnsi" w:hAnsiTheme="minorHAnsi"/>
          <w:sz w:val="20"/>
        </w:rPr>
        <w:t xml:space="preserve">Stevenson J S, </w:t>
      </w:r>
      <w:proofErr w:type="spellStart"/>
      <w:r w:rsidRPr="0038150B">
        <w:rPr>
          <w:rFonts w:asciiTheme="minorHAnsi" w:hAnsiTheme="minorHAnsi"/>
          <w:sz w:val="20"/>
        </w:rPr>
        <w:t>Mee</w:t>
      </w:r>
      <w:proofErr w:type="spellEnd"/>
      <w:r w:rsidRPr="0038150B">
        <w:rPr>
          <w:rFonts w:asciiTheme="minorHAnsi" w:hAnsiTheme="minorHAnsi"/>
          <w:sz w:val="20"/>
        </w:rPr>
        <w:t xml:space="preserve"> M 0, and Stewart R E. Conception rates and calving intervals after prostaglandin F2o or </w:t>
      </w:r>
      <w:proofErr w:type="spellStart"/>
      <w:r w:rsidRPr="0038150B">
        <w:rPr>
          <w:rFonts w:asciiTheme="minorHAnsi" w:hAnsiTheme="minorHAnsi"/>
          <w:sz w:val="20"/>
        </w:rPr>
        <w:t>prebreeding</w:t>
      </w:r>
      <w:proofErr w:type="spellEnd"/>
      <w:r w:rsidRPr="0038150B">
        <w:rPr>
          <w:rFonts w:asciiTheme="minorHAnsi" w:hAnsiTheme="minorHAnsi"/>
          <w:sz w:val="20"/>
        </w:rPr>
        <w:t xml:space="preserve"> progesterone in dairy cows. J Dairy </w:t>
      </w:r>
      <w:proofErr w:type="spellStart"/>
      <w:r w:rsidRPr="0038150B">
        <w:rPr>
          <w:rFonts w:asciiTheme="minorHAnsi" w:hAnsiTheme="minorHAnsi"/>
          <w:sz w:val="20"/>
        </w:rPr>
        <w:t>Sci</w:t>
      </w:r>
      <w:proofErr w:type="spellEnd"/>
      <w:r w:rsidRPr="0038150B">
        <w:rPr>
          <w:rFonts w:asciiTheme="minorHAnsi" w:hAnsiTheme="minorHAnsi"/>
          <w:sz w:val="20"/>
        </w:rPr>
        <w:t xml:space="preserve"> 1989; 72:208-2 18.</w:t>
      </w:r>
    </w:p>
    <w:sectPr w:rsidR="007D5CCE" w:rsidRPr="0038150B" w:rsidSect="009155BB">
      <w:footerReference w:type="default" r:id="rId9"/>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67" w:rsidRDefault="008E0A67" w:rsidP="00C04D61">
      <w:pPr>
        <w:spacing w:after="0" w:line="240" w:lineRule="auto"/>
      </w:pPr>
      <w:r>
        <w:separator/>
      </w:r>
    </w:p>
  </w:endnote>
  <w:endnote w:type="continuationSeparator" w:id="0">
    <w:p w:rsidR="008E0A67" w:rsidRDefault="008E0A67" w:rsidP="00C0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67" w:rsidRPr="00C04D61" w:rsidRDefault="008E0A67" w:rsidP="00C04D61">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DA9FAD1" wp14:editId="3D080063">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38150B">
      <w:rPr>
        <w:i/>
        <w:noProof/>
        <w:sz w:val="14"/>
        <w:szCs w:val="14"/>
      </w:rPr>
      <w:t>2</w:t>
    </w:r>
    <w:r w:rsidRPr="00D035DC">
      <w:rPr>
        <w:i/>
        <w:sz w:val="14"/>
        <w:szCs w:val="14"/>
      </w:rPr>
      <w:fldChar w:fldCharType="end"/>
    </w:r>
    <w:r>
      <w:rPr>
        <w:i/>
        <w:sz w:val="14"/>
        <w:szCs w:val="14"/>
      </w:rPr>
      <w:t xml:space="preserve">     </w:t>
    </w:r>
    <w:r w:rsidR="0038150B">
      <w:rPr>
        <w:i/>
        <w:sz w:val="14"/>
        <w:szCs w:val="14"/>
      </w:rPr>
      <w:t xml:space="preserve">Source: </w:t>
    </w:r>
    <w:hyperlink r:id="rId2" w:history="1">
      <w:r w:rsidR="0038150B" w:rsidRPr="0029296D">
        <w:rPr>
          <w:rStyle w:val="Hyperlink"/>
          <w:i/>
          <w:sz w:val="14"/>
          <w:szCs w:val="14"/>
        </w:rPr>
        <w:t>http://www.ansci.wisc.edu/jjp1/ansci_repro/misc/websites09/thur/Ovsynch/Ovsynch.htm</w:t>
      </w:r>
    </w:hyperlink>
    <w:r w:rsidR="0038150B">
      <w:rPr>
        <w:i/>
        <w:sz w:val="14"/>
        <w:szCs w:val="14"/>
      </w:rPr>
      <w:t xml:space="preserve"> </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67" w:rsidRDefault="008E0A67" w:rsidP="00C04D61">
      <w:pPr>
        <w:spacing w:after="0" w:line="240" w:lineRule="auto"/>
      </w:pPr>
      <w:r>
        <w:separator/>
      </w:r>
    </w:p>
  </w:footnote>
  <w:footnote w:type="continuationSeparator" w:id="0">
    <w:p w:rsidR="008E0A67" w:rsidRDefault="008E0A67" w:rsidP="00C04D61">
      <w:pPr>
        <w:spacing w:after="0" w:line="240" w:lineRule="auto"/>
      </w:pPr>
      <w:r>
        <w:continuationSeparator/>
      </w:r>
    </w:p>
  </w:footnote>
  <w:footnote w:id="1">
    <w:p w:rsidR="0038150B" w:rsidRDefault="0038150B">
      <w:pPr>
        <w:pStyle w:val="FootnoteText"/>
      </w:pPr>
      <w:r>
        <w:rPr>
          <w:rStyle w:val="FootnoteReference"/>
        </w:rPr>
        <w:footnoteRef/>
      </w:r>
      <w:r>
        <w:t xml:space="preserve"> Estrus is the period of time when a cow can be bred by a bull or artificially.  Outside of the estrus period, a cow cannot get pregnant.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3B0"/>
    <w:multiLevelType w:val="multilevel"/>
    <w:tmpl w:val="521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4498"/>
    <w:multiLevelType w:val="hybridMultilevel"/>
    <w:tmpl w:val="D80A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7C23D4">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67858"/>
    <w:multiLevelType w:val="hybridMultilevel"/>
    <w:tmpl w:val="34282DAA"/>
    <w:lvl w:ilvl="0" w:tplc="415266CA">
      <w:start w:val="1"/>
      <w:numFmt w:val="bullet"/>
      <w:lvlText w:val=""/>
      <w:lvlJc w:val="left"/>
      <w:pPr>
        <w:tabs>
          <w:tab w:val="num" w:pos="720"/>
        </w:tabs>
        <w:ind w:left="720" w:hanging="360"/>
      </w:pPr>
      <w:rPr>
        <w:rFonts w:ascii="Wingdings" w:hAnsi="Wingdings" w:hint="default"/>
      </w:rPr>
    </w:lvl>
    <w:lvl w:ilvl="1" w:tplc="C76A9F72">
      <w:start w:val="1"/>
      <w:numFmt w:val="bullet"/>
      <w:lvlText w:val=""/>
      <w:lvlJc w:val="left"/>
      <w:pPr>
        <w:tabs>
          <w:tab w:val="num" w:pos="1440"/>
        </w:tabs>
        <w:ind w:left="1440" w:hanging="360"/>
      </w:pPr>
      <w:rPr>
        <w:rFonts w:ascii="Wingdings" w:hAnsi="Wingdings" w:hint="default"/>
      </w:rPr>
    </w:lvl>
    <w:lvl w:ilvl="2" w:tplc="42726F70" w:tentative="1">
      <w:start w:val="1"/>
      <w:numFmt w:val="bullet"/>
      <w:lvlText w:val=""/>
      <w:lvlJc w:val="left"/>
      <w:pPr>
        <w:tabs>
          <w:tab w:val="num" w:pos="2160"/>
        </w:tabs>
        <w:ind w:left="2160" w:hanging="360"/>
      </w:pPr>
      <w:rPr>
        <w:rFonts w:ascii="Wingdings" w:hAnsi="Wingdings" w:hint="default"/>
      </w:rPr>
    </w:lvl>
    <w:lvl w:ilvl="3" w:tplc="A678E0E4" w:tentative="1">
      <w:start w:val="1"/>
      <w:numFmt w:val="bullet"/>
      <w:lvlText w:val=""/>
      <w:lvlJc w:val="left"/>
      <w:pPr>
        <w:tabs>
          <w:tab w:val="num" w:pos="2880"/>
        </w:tabs>
        <w:ind w:left="2880" w:hanging="360"/>
      </w:pPr>
      <w:rPr>
        <w:rFonts w:ascii="Wingdings" w:hAnsi="Wingdings" w:hint="default"/>
      </w:rPr>
    </w:lvl>
    <w:lvl w:ilvl="4" w:tplc="1FEAA65E" w:tentative="1">
      <w:start w:val="1"/>
      <w:numFmt w:val="bullet"/>
      <w:lvlText w:val=""/>
      <w:lvlJc w:val="left"/>
      <w:pPr>
        <w:tabs>
          <w:tab w:val="num" w:pos="3600"/>
        </w:tabs>
        <w:ind w:left="3600" w:hanging="360"/>
      </w:pPr>
      <w:rPr>
        <w:rFonts w:ascii="Wingdings" w:hAnsi="Wingdings" w:hint="default"/>
      </w:rPr>
    </w:lvl>
    <w:lvl w:ilvl="5" w:tplc="E340BAEA" w:tentative="1">
      <w:start w:val="1"/>
      <w:numFmt w:val="bullet"/>
      <w:lvlText w:val=""/>
      <w:lvlJc w:val="left"/>
      <w:pPr>
        <w:tabs>
          <w:tab w:val="num" w:pos="4320"/>
        </w:tabs>
        <w:ind w:left="4320" w:hanging="360"/>
      </w:pPr>
      <w:rPr>
        <w:rFonts w:ascii="Wingdings" w:hAnsi="Wingdings" w:hint="default"/>
      </w:rPr>
    </w:lvl>
    <w:lvl w:ilvl="6" w:tplc="423EB778" w:tentative="1">
      <w:start w:val="1"/>
      <w:numFmt w:val="bullet"/>
      <w:lvlText w:val=""/>
      <w:lvlJc w:val="left"/>
      <w:pPr>
        <w:tabs>
          <w:tab w:val="num" w:pos="5040"/>
        </w:tabs>
        <w:ind w:left="5040" w:hanging="360"/>
      </w:pPr>
      <w:rPr>
        <w:rFonts w:ascii="Wingdings" w:hAnsi="Wingdings" w:hint="default"/>
      </w:rPr>
    </w:lvl>
    <w:lvl w:ilvl="7" w:tplc="0E844C80" w:tentative="1">
      <w:start w:val="1"/>
      <w:numFmt w:val="bullet"/>
      <w:lvlText w:val=""/>
      <w:lvlJc w:val="left"/>
      <w:pPr>
        <w:tabs>
          <w:tab w:val="num" w:pos="5760"/>
        </w:tabs>
        <w:ind w:left="5760" w:hanging="360"/>
      </w:pPr>
      <w:rPr>
        <w:rFonts w:ascii="Wingdings" w:hAnsi="Wingdings" w:hint="default"/>
      </w:rPr>
    </w:lvl>
    <w:lvl w:ilvl="8" w:tplc="32E83AA2" w:tentative="1">
      <w:start w:val="1"/>
      <w:numFmt w:val="bullet"/>
      <w:lvlText w:val=""/>
      <w:lvlJc w:val="left"/>
      <w:pPr>
        <w:tabs>
          <w:tab w:val="num" w:pos="6480"/>
        </w:tabs>
        <w:ind w:left="6480" w:hanging="360"/>
      </w:pPr>
      <w:rPr>
        <w:rFonts w:ascii="Wingdings" w:hAnsi="Wingdings" w:hint="default"/>
      </w:rPr>
    </w:lvl>
  </w:abstractNum>
  <w:abstractNum w:abstractNumId="3">
    <w:nsid w:val="11F17E3A"/>
    <w:multiLevelType w:val="hybridMultilevel"/>
    <w:tmpl w:val="B7828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C6E5C"/>
    <w:multiLevelType w:val="hybridMultilevel"/>
    <w:tmpl w:val="1ED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A5BE6"/>
    <w:multiLevelType w:val="hybridMultilevel"/>
    <w:tmpl w:val="F008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D260A"/>
    <w:multiLevelType w:val="multilevel"/>
    <w:tmpl w:val="FFB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251B1"/>
    <w:multiLevelType w:val="hybridMultilevel"/>
    <w:tmpl w:val="6AA824CE"/>
    <w:lvl w:ilvl="0" w:tplc="41D02088">
      <w:start w:val="1"/>
      <w:numFmt w:val="bullet"/>
      <w:lvlText w:val=""/>
      <w:lvlJc w:val="left"/>
      <w:pPr>
        <w:tabs>
          <w:tab w:val="num" w:pos="720"/>
        </w:tabs>
        <w:ind w:left="720" w:hanging="360"/>
      </w:pPr>
      <w:rPr>
        <w:rFonts w:ascii="Wingdings" w:hAnsi="Wingdings" w:hint="default"/>
      </w:rPr>
    </w:lvl>
    <w:lvl w:ilvl="1" w:tplc="438A93A4" w:tentative="1">
      <w:start w:val="1"/>
      <w:numFmt w:val="bullet"/>
      <w:lvlText w:val=""/>
      <w:lvlJc w:val="left"/>
      <w:pPr>
        <w:tabs>
          <w:tab w:val="num" w:pos="1440"/>
        </w:tabs>
        <w:ind w:left="1440" w:hanging="360"/>
      </w:pPr>
      <w:rPr>
        <w:rFonts w:ascii="Wingdings" w:hAnsi="Wingdings" w:hint="default"/>
      </w:rPr>
    </w:lvl>
    <w:lvl w:ilvl="2" w:tplc="8DFC77C2" w:tentative="1">
      <w:start w:val="1"/>
      <w:numFmt w:val="bullet"/>
      <w:lvlText w:val=""/>
      <w:lvlJc w:val="left"/>
      <w:pPr>
        <w:tabs>
          <w:tab w:val="num" w:pos="2160"/>
        </w:tabs>
        <w:ind w:left="2160" w:hanging="360"/>
      </w:pPr>
      <w:rPr>
        <w:rFonts w:ascii="Wingdings" w:hAnsi="Wingdings" w:hint="default"/>
      </w:rPr>
    </w:lvl>
    <w:lvl w:ilvl="3" w:tplc="C666DCC6" w:tentative="1">
      <w:start w:val="1"/>
      <w:numFmt w:val="bullet"/>
      <w:lvlText w:val=""/>
      <w:lvlJc w:val="left"/>
      <w:pPr>
        <w:tabs>
          <w:tab w:val="num" w:pos="2880"/>
        </w:tabs>
        <w:ind w:left="2880" w:hanging="360"/>
      </w:pPr>
      <w:rPr>
        <w:rFonts w:ascii="Wingdings" w:hAnsi="Wingdings" w:hint="default"/>
      </w:rPr>
    </w:lvl>
    <w:lvl w:ilvl="4" w:tplc="57467362" w:tentative="1">
      <w:start w:val="1"/>
      <w:numFmt w:val="bullet"/>
      <w:lvlText w:val=""/>
      <w:lvlJc w:val="left"/>
      <w:pPr>
        <w:tabs>
          <w:tab w:val="num" w:pos="3600"/>
        </w:tabs>
        <w:ind w:left="3600" w:hanging="360"/>
      </w:pPr>
      <w:rPr>
        <w:rFonts w:ascii="Wingdings" w:hAnsi="Wingdings" w:hint="default"/>
      </w:rPr>
    </w:lvl>
    <w:lvl w:ilvl="5" w:tplc="01068852" w:tentative="1">
      <w:start w:val="1"/>
      <w:numFmt w:val="bullet"/>
      <w:lvlText w:val=""/>
      <w:lvlJc w:val="left"/>
      <w:pPr>
        <w:tabs>
          <w:tab w:val="num" w:pos="4320"/>
        </w:tabs>
        <w:ind w:left="4320" w:hanging="360"/>
      </w:pPr>
      <w:rPr>
        <w:rFonts w:ascii="Wingdings" w:hAnsi="Wingdings" w:hint="default"/>
      </w:rPr>
    </w:lvl>
    <w:lvl w:ilvl="6" w:tplc="46686F40" w:tentative="1">
      <w:start w:val="1"/>
      <w:numFmt w:val="bullet"/>
      <w:lvlText w:val=""/>
      <w:lvlJc w:val="left"/>
      <w:pPr>
        <w:tabs>
          <w:tab w:val="num" w:pos="5040"/>
        </w:tabs>
        <w:ind w:left="5040" w:hanging="360"/>
      </w:pPr>
      <w:rPr>
        <w:rFonts w:ascii="Wingdings" w:hAnsi="Wingdings" w:hint="default"/>
      </w:rPr>
    </w:lvl>
    <w:lvl w:ilvl="7" w:tplc="592E9136" w:tentative="1">
      <w:start w:val="1"/>
      <w:numFmt w:val="bullet"/>
      <w:lvlText w:val=""/>
      <w:lvlJc w:val="left"/>
      <w:pPr>
        <w:tabs>
          <w:tab w:val="num" w:pos="5760"/>
        </w:tabs>
        <w:ind w:left="5760" w:hanging="360"/>
      </w:pPr>
      <w:rPr>
        <w:rFonts w:ascii="Wingdings" w:hAnsi="Wingdings" w:hint="default"/>
      </w:rPr>
    </w:lvl>
    <w:lvl w:ilvl="8" w:tplc="6B9CA15E" w:tentative="1">
      <w:start w:val="1"/>
      <w:numFmt w:val="bullet"/>
      <w:lvlText w:val=""/>
      <w:lvlJc w:val="left"/>
      <w:pPr>
        <w:tabs>
          <w:tab w:val="num" w:pos="6480"/>
        </w:tabs>
        <w:ind w:left="6480" w:hanging="360"/>
      </w:pPr>
      <w:rPr>
        <w:rFonts w:ascii="Wingdings" w:hAnsi="Wingdings" w:hint="default"/>
      </w:rPr>
    </w:lvl>
  </w:abstractNum>
  <w:abstractNum w:abstractNumId="8">
    <w:nsid w:val="2EDB3FD7"/>
    <w:multiLevelType w:val="hybridMultilevel"/>
    <w:tmpl w:val="00E0FE1E"/>
    <w:lvl w:ilvl="0" w:tplc="937EE7EC">
      <w:start w:val="1"/>
      <w:numFmt w:val="decimal"/>
      <w:lvlText w:val="%1."/>
      <w:lvlJc w:val="left"/>
      <w:pPr>
        <w:ind w:left="720" w:hanging="360"/>
      </w:pPr>
      <w:rPr>
        <w:rFonts w:hint="default"/>
        <w:sz w:val="22"/>
        <w:szCs w:val="22"/>
      </w:rPr>
    </w:lvl>
    <w:lvl w:ilvl="1" w:tplc="5184CB2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002DE"/>
    <w:multiLevelType w:val="hybridMultilevel"/>
    <w:tmpl w:val="5D82A682"/>
    <w:lvl w:ilvl="0" w:tplc="6922B248">
      <w:start w:val="1"/>
      <w:numFmt w:val="bullet"/>
      <w:lvlText w:val=""/>
      <w:lvlJc w:val="left"/>
      <w:pPr>
        <w:tabs>
          <w:tab w:val="num" w:pos="720"/>
        </w:tabs>
        <w:ind w:left="720" w:hanging="360"/>
      </w:pPr>
      <w:rPr>
        <w:rFonts w:ascii="Wingdings 2" w:hAnsi="Wingdings 2" w:hint="default"/>
      </w:rPr>
    </w:lvl>
    <w:lvl w:ilvl="1" w:tplc="0D98F39A" w:tentative="1">
      <w:start w:val="1"/>
      <w:numFmt w:val="bullet"/>
      <w:lvlText w:val=""/>
      <w:lvlJc w:val="left"/>
      <w:pPr>
        <w:tabs>
          <w:tab w:val="num" w:pos="1440"/>
        </w:tabs>
        <w:ind w:left="1440" w:hanging="360"/>
      </w:pPr>
      <w:rPr>
        <w:rFonts w:ascii="Wingdings 2" w:hAnsi="Wingdings 2" w:hint="default"/>
      </w:rPr>
    </w:lvl>
    <w:lvl w:ilvl="2" w:tplc="ED64BAE8" w:tentative="1">
      <w:start w:val="1"/>
      <w:numFmt w:val="bullet"/>
      <w:lvlText w:val=""/>
      <w:lvlJc w:val="left"/>
      <w:pPr>
        <w:tabs>
          <w:tab w:val="num" w:pos="2160"/>
        </w:tabs>
        <w:ind w:left="2160" w:hanging="360"/>
      </w:pPr>
      <w:rPr>
        <w:rFonts w:ascii="Wingdings 2" w:hAnsi="Wingdings 2" w:hint="default"/>
      </w:rPr>
    </w:lvl>
    <w:lvl w:ilvl="3" w:tplc="066A8AF2" w:tentative="1">
      <w:start w:val="1"/>
      <w:numFmt w:val="bullet"/>
      <w:lvlText w:val=""/>
      <w:lvlJc w:val="left"/>
      <w:pPr>
        <w:tabs>
          <w:tab w:val="num" w:pos="2880"/>
        </w:tabs>
        <w:ind w:left="2880" w:hanging="360"/>
      </w:pPr>
      <w:rPr>
        <w:rFonts w:ascii="Wingdings 2" w:hAnsi="Wingdings 2" w:hint="default"/>
      </w:rPr>
    </w:lvl>
    <w:lvl w:ilvl="4" w:tplc="D7C07F6A" w:tentative="1">
      <w:start w:val="1"/>
      <w:numFmt w:val="bullet"/>
      <w:lvlText w:val=""/>
      <w:lvlJc w:val="left"/>
      <w:pPr>
        <w:tabs>
          <w:tab w:val="num" w:pos="3600"/>
        </w:tabs>
        <w:ind w:left="3600" w:hanging="360"/>
      </w:pPr>
      <w:rPr>
        <w:rFonts w:ascii="Wingdings 2" w:hAnsi="Wingdings 2" w:hint="default"/>
      </w:rPr>
    </w:lvl>
    <w:lvl w:ilvl="5" w:tplc="7FE8722E" w:tentative="1">
      <w:start w:val="1"/>
      <w:numFmt w:val="bullet"/>
      <w:lvlText w:val=""/>
      <w:lvlJc w:val="left"/>
      <w:pPr>
        <w:tabs>
          <w:tab w:val="num" w:pos="4320"/>
        </w:tabs>
        <w:ind w:left="4320" w:hanging="360"/>
      </w:pPr>
      <w:rPr>
        <w:rFonts w:ascii="Wingdings 2" w:hAnsi="Wingdings 2" w:hint="default"/>
      </w:rPr>
    </w:lvl>
    <w:lvl w:ilvl="6" w:tplc="E8DCD886" w:tentative="1">
      <w:start w:val="1"/>
      <w:numFmt w:val="bullet"/>
      <w:lvlText w:val=""/>
      <w:lvlJc w:val="left"/>
      <w:pPr>
        <w:tabs>
          <w:tab w:val="num" w:pos="5040"/>
        </w:tabs>
        <w:ind w:left="5040" w:hanging="360"/>
      </w:pPr>
      <w:rPr>
        <w:rFonts w:ascii="Wingdings 2" w:hAnsi="Wingdings 2" w:hint="default"/>
      </w:rPr>
    </w:lvl>
    <w:lvl w:ilvl="7" w:tplc="2696B004" w:tentative="1">
      <w:start w:val="1"/>
      <w:numFmt w:val="bullet"/>
      <w:lvlText w:val=""/>
      <w:lvlJc w:val="left"/>
      <w:pPr>
        <w:tabs>
          <w:tab w:val="num" w:pos="5760"/>
        </w:tabs>
        <w:ind w:left="5760" w:hanging="360"/>
      </w:pPr>
      <w:rPr>
        <w:rFonts w:ascii="Wingdings 2" w:hAnsi="Wingdings 2" w:hint="default"/>
      </w:rPr>
    </w:lvl>
    <w:lvl w:ilvl="8" w:tplc="2BD0296A" w:tentative="1">
      <w:start w:val="1"/>
      <w:numFmt w:val="bullet"/>
      <w:lvlText w:val=""/>
      <w:lvlJc w:val="left"/>
      <w:pPr>
        <w:tabs>
          <w:tab w:val="num" w:pos="6480"/>
        </w:tabs>
        <w:ind w:left="6480" w:hanging="360"/>
      </w:pPr>
      <w:rPr>
        <w:rFonts w:ascii="Wingdings 2" w:hAnsi="Wingdings 2" w:hint="default"/>
      </w:rPr>
    </w:lvl>
  </w:abstractNum>
  <w:abstractNum w:abstractNumId="10">
    <w:nsid w:val="355B18DE"/>
    <w:multiLevelType w:val="hybridMultilevel"/>
    <w:tmpl w:val="4CF24E66"/>
    <w:lvl w:ilvl="0" w:tplc="3572C156">
      <w:start w:val="1"/>
      <w:numFmt w:val="bullet"/>
      <w:lvlText w:val=""/>
      <w:lvlJc w:val="left"/>
      <w:pPr>
        <w:tabs>
          <w:tab w:val="num" w:pos="720"/>
        </w:tabs>
        <w:ind w:left="720" w:hanging="360"/>
      </w:pPr>
      <w:rPr>
        <w:rFonts w:ascii="Wingdings" w:hAnsi="Wingdings" w:hint="default"/>
      </w:rPr>
    </w:lvl>
    <w:lvl w:ilvl="1" w:tplc="7BF27CD8">
      <w:start w:val="1"/>
      <w:numFmt w:val="bullet"/>
      <w:lvlText w:val=""/>
      <w:lvlJc w:val="left"/>
      <w:pPr>
        <w:tabs>
          <w:tab w:val="num" w:pos="1440"/>
        </w:tabs>
        <w:ind w:left="1440" w:hanging="360"/>
      </w:pPr>
      <w:rPr>
        <w:rFonts w:ascii="Wingdings" w:hAnsi="Wingdings" w:hint="default"/>
      </w:rPr>
    </w:lvl>
    <w:lvl w:ilvl="2" w:tplc="EA321838">
      <w:start w:val="593"/>
      <w:numFmt w:val="bullet"/>
      <w:lvlText w:val=""/>
      <w:lvlJc w:val="left"/>
      <w:pPr>
        <w:tabs>
          <w:tab w:val="num" w:pos="2160"/>
        </w:tabs>
        <w:ind w:left="2160" w:hanging="360"/>
      </w:pPr>
      <w:rPr>
        <w:rFonts w:ascii="Wingdings" w:hAnsi="Wingdings" w:hint="default"/>
      </w:rPr>
    </w:lvl>
    <w:lvl w:ilvl="3" w:tplc="7924ED42" w:tentative="1">
      <w:start w:val="1"/>
      <w:numFmt w:val="bullet"/>
      <w:lvlText w:val=""/>
      <w:lvlJc w:val="left"/>
      <w:pPr>
        <w:tabs>
          <w:tab w:val="num" w:pos="2880"/>
        </w:tabs>
        <w:ind w:left="2880" w:hanging="360"/>
      </w:pPr>
      <w:rPr>
        <w:rFonts w:ascii="Wingdings" w:hAnsi="Wingdings" w:hint="default"/>
      </w:rPr>
    </w:lvl>
    <w:lvl w:ilvl="4" w:tplc="8C621F58" w:tentative="1">
      <w:start w:val="1"/>
      <w:numFmt w:val="bullet"/>
      <w:lvlText w:val=""/>
      <w:lvlJc w:val="left"/>
      <w:pPr>
        <w:tabs>
          <w:tab w:val="num" w:pos="3600"/>
        </w:tabs>
        <w:ind w:left="3600" w:hanging="360"/>
      </w:pPr>
      <w:rPr>
        <w:rFonts w:ascii="Wingdings" w:hAnsi="Wingdings" w:hint="default"/>
      </w:rPr>
    </w:lvl>
    <w:lvl w:ilvl="5" w:tplc="EE6E7684" w:tentative="1">
      <w:start w:val="1"/>
      <w:numFmt w:val="bullet"/>
      <w:lvlText w:val=""/>
      <w:lvlJc w:val="left"/>
      <w:pPr>
        <w:tabs>
          <w:tab w:val="num" w:pos="4320"/>
        </w:tabs>
        <w:ind w:left="4320" w:hanging="360"/>
      </w:pPr>
      <w:rPr>
        <w:rFonts w:ascii="Wingdings" w:hAnsi="Wingdings" w:hint="default"/>
      </w:rPr>
    </w:lvl>
    <w:lvl w:ilvl="6" w:tplc="1C3C711C" w:tentative="1">
      <w:start w:val="1"/>
      <w:numFmt w:val="bullet"/>
      <w:lvlText w:val=""/>
      <w:lvlJc w:val="left"/>
      <w:pPr>
        <w:tabs>
          <w:tab w:val="num" w:pos="5040"/>
        </w:tabs>
        <w:ind w:left="5040" w:hanging="360"/>
      </w:pPr>
      <w:rPr>
        <w:rFonts w:ascii="Wingdings" w:hAnsi="Wingdings" w:hint="default"/>
      </w:rPr>
    </w:lvl>
    <w:lvl w:ilvl="7" w:tplc="CF58D9D0" w:tentative="1">
      <w:start w:val="1"/>
      <w:numFmt w:val="bullet"/>
      <w:lvlText w:val=""/>
      <w:lvlJc w:val="left"/>
      <w:pPr>
        <w:tabs>
          <w:tab w:val="num" w:pos="5760"/>
        </w:tabs>
        <w:ind w:left="5760" w:hanging="360"/>
      </w:pPr>
      <w:rPr>
        <w:rFonts w:ascii="Wingdings" w:hAnsi="Wingdings" w:hint="default"/>
      </w:rPr>
    </w:lvl>
    <w:lvl w:ilvl="8" w:tplc="7C3214B0" w:tentative="1">
      <w:start w:val="1"/>
      <w:numFmt w:val="bullet"/>
      <w:lvlText w:val=""/>
      <w:lvlJc w:val="left"/>
      <w:pPr>
        <w:tabs>
          <w:tab w:val="num" w:pos="6480"/>
        </w:tabs>
        <w:ind w:left="6480" w:hanging="360"/>
      </w:pPr>
      <w:rPr>
        <w:rFonts w:ascii="Wingdings" w:hAnsi="Wingdings" w:hint="default"/>
      </w:rPr>
    </w:lvl>
  </w:abstractNum>
  <w:abstractNum w:abstractNumId="11">
    <w:nsid w:val="36B15F26"/>
    <w:multiLevelType w:val="hybridMultilevel"/>
    <w:tmpl w:val="B5561256"/>
    <w:lvl w:ilvl="0" w:tplc="F54C25A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42DB6"/>
    <w:multiLevelType w:val="hybridMultilevel"/>
    <w:tmpl w:val="BB5C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027A03"/>
    <w:multiLevelType w:val="hybridMultilevel"/>
    <w:tmpl w:val="3E8876AE"/>
    <w:lvl w:ilvl="0" w:tplc="D58A9EEA">
      <w:start w:val="1"/>
      <w:numFmt w:val="lowerLetter"/>
      <w:lvlText w:val="%1."/>
      <w:lvlJc w:val="left"/>
      <w:pPr>
        <w:ind w:left="180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4771B"/>
    <w:multiLevelType w:val="hybridMultilevel"/>
    <w:tmpl w:val="4022B8DE"/>
    <w:lvl w:ilvl="0" w:tplc="B728F6A2">
      <w:start w:val="1"/>
      <w:numFmt w:val="bullet"/>
      <w:lvlText w:val=""/>
      <w:lvlJc w:val="left"/>
      <w:pPr>
        <w:tabs>
          <w:tab w:val="num" w:pos="720"/>
        </w:tabs>
        <w:ind w:left="720" w:hanging="360"/>
      </w:pPr>
      <w:rPr>
        <w:rFonts w:ascii="Wingdings 2" w:hAnsi="Wingdings 2" w:hint="default"/>
      </w:rPr>
    </w:lvl>
    <w:lvl w:ilvl="1" w:tplc="3316321E" w:tentative="1">
      <w:start w:val="1"/>
      <w:numFmt w:val="bullet"/>
      <w:lvlText w:val=""/>
      <w:lvlJc w:val="left"/>
      <w:pPr>
        <w:tabs>
          <w:tab w:val="num" w:pos="1440"/>
        </w:tabs>
        <w:ind w:left="1440" w:hanging="360"/>
      </w:pPr>
      <w:rPr>
        <w:rFonts w:ascii="Wingdings 2" w:hAnsi="Wingdings 2" w:hint="default"/>
      </w:rPr>
    </w:lvl>
    <w:lvl w:ilvl="2" w:tplc="344A7D24" w:tentative="1">
      <w:start w:val="1"/>
      <w:numFmt w:val="bullet"/>
      <w:lvlText w:val=""/>
      <w:lvlJc w:val="left"/>
      <w:pPr>
        <w:tabs>
          <w:tab w:val="num" w:pos="2160"/>
        </w:tabs>
        <w:ind w:left="2160" w:hanging="360"/>
      </w:pPr>
      <w:rPr>
        <w:rFonts w:ascii="Wingdings 2" w:hAnsi="Wingdings 2" w:hint="default"/>
      </w:rPr>
    </w:lvl>
    <w:lvl w:ilvl="3" w:tplc="6A801178" w:tentative="1">
      <w:start w:val="1"/>
      <w:numFmt w:val="bullet"/>
      <w:lvlText w:val=""/>
      <w:lvlJc w:val="left"/>
      <w:pPr>
        <w:tabs>
          <w:tab w:val="num" w:pos="2880"/>
        </w:tabs>
        <w:ind w:left="2880" w:hanging="360"/>
      </w:pPr>
      <w:rPr>
        <w:rFonts w:ascii="Wingdings 2" w:hAnsi="Wingdings 2" w:hint="default"/>
      </w:rPr>
    </w:lvl>
    <w:lvl w:ilvl="4" w:tplc="6B308390" w:tentative="1">
      <w:start w:val="1"/>
      <w:numFmt w:val="bullet"/>
      <w:lvlText w:val=""/>
      <w:lvlJc w:val="left"/>
      <w:pPr>
        <w:tabs>
          <w:tab w:val="num" w:pos="3600"/>
        </w:tabs>
        <w:ind w:left="3600" w:hanging="360"/>
      </w:pPr>
      <w:rPr>
        <w:rFonts w:ascii="Wingdings 2" w:hAnsi="Wingdings 2" w:hint="default"/>
      </w:rPr>
    </w:lvl>
    <w:lvl w:ilvl="5" w:tplc="AE0449D8" w:tentative="1">
      <w:start w:val="1"/>
      <w:numFmt w:val="bullet"/>
      <w:lvlText w:val=""/>
      <w:lvlJc w:val="left"/>
      <w:pPr>
        <w:tabs>
          <w:tab w:val="num" w:pos="4320"/>
        </w:tabs>
        <w:ind w:left="4320" w:hanging="360"/>
      </w:pPr>
      <w:rPr>
        <w:rFonts w:ascii="Wingdings 2" w:hAnsi="Wingdings 2" w:hint="default"/>
      </w:rPr>
    </w:lvl>
    <w:lvl w:ilvl="6" w:tplc="6B762B32" w:tentative="1">
      <w:start w:val="1"/>
      <w:numFmt w:val="bullet"/>
      <w:lvlText w:val=""/>
      <w:lvlJc w:val="left"/>
      <w:pPr>
        <w:tabs>
          <w:tab w:val="num" w:pos="5040"/>
        </w:tabs>
        <w:ind w:left="5040" w:hanging="360"/>
      </w:pPr>
      <w:rPr>
        <w:rFonts w:ascii="Wingdings 2" w:hAnsi="Wingdings 2" w:hint="default"/>
      </w:rPr>
    </w:lvl>
    <w:lvl w:ilvl="7" w:tplc="7C22C358" w:tentative="1">
      <w:start w:val="1"/>
      <w:numFmt w:val="bullet"/>
      <w:lvlText w:val=""/>
      <w:lvlJc w:val="left"/>
      <w:pPr>
        <w:tabs>
          <w:tab w:val="num" w:pos="5760"/>
        </w:tabs>
        <w:ind w:left="5760" w:hanging="360"/>
      </w:pPr>
      <w:rPr>
        <w:rFonts w:ascii="Wingdings 2" w:hAnsi="Wingdings 2" w:hint="default"/>
      </w:rPr>
    </w:lvl>
    <w:lvl w:ilvl="8" w:tplc="AC0E1078" w:tentative="1">
      <w:start w:val="1"/>
      <w:numFmt w:val="bullet"/>
      <w:lvlText w:val=""/>
      <w:lvlJc w:val="left"/>
      <w:pPr>
        <w:tabs>
          <w:tab w:val="num" w:pos="6480"/>
        </w:tabs>
        <w:ind w:left="6480" w:hanging="360"/>
      </w:pPr>
      <w:rPr>
        <w:rFonts w:ascii="Wingdings 2" w:hAnsi="Wingdings 2" w:hint="default"/>
      </w:rPr>
    </w:lvl>
  </w:abstractNum>
  <w:abstractNum w:abstractNumId="15">
    <w:nsid w:val="51417AA8"/>
    <w:multiLevelType w:val="hybridMultilevel"/>
    <w:tmpl w:val="99FA858E"/>
    <w:lvl w:ilvl="0" w:tplc="ECF0318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E1EC0"/>
    <w:multiLevelType w:val="multilevel"/>
    <w:tmpl w:val="DF38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14967"/>
    <w:multiLevelType w:val="hybridMultilevel"/>
    <w:tmpl w:val="6BB6B794"/>
    <w:lvl w:ilvl="0" w:tplc="1CE019F0">
      <w:start w:val="1"/>
      <w:numFmt w:val="decimal"/>
      <w:lvlText w:val="%1."/>
      <w:lvlJc w:val="left"/>
      <w:pPr>
        <w:ind w:left="720" w:hanging="360"/>
      </w:pPr>
      <w:rPr>
        <w:rFonts w:hint="default"/>
        <w:sz w:val="22"/>
        <w:szCs w:val="22"/>
      </w:rPr>
    </w:lvl>
    <w:lvl w:ilvl="1" w:tplc="70641D7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B138D"/>
    <w:multiLevelType w:val="multilevel"/>
    <w:tmpl w:val="854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3626B"/>
    <w:multiLevelType w:val="hybridMultilevel"/>
    <w:tmpl w:val="F90A9744"/>
    <w:lvl w:ilvl="0" w:tplc="79260A42">
      <w:start w:val="1"/>
      <w:numFmt w:val="bullet"/>
      <w:lvlText w:val=""/>
      <w:lvlJc w:val="left"/>
      <w:pPr>
        <w:tabs>
          <w:tab w:val="num" w:pos="720"/>
        </w:tabs>
        <w:ind w:left="720" w:hanging="360"/>
      </w:pPr>
      <w:rPr>
        <w:rFonts w:ascii="Wingdings" w:hAnsi="Wingdings" w:hint="default"/>
      </w:rPr>
    </w:lvl>
    <w:lvl w:ilvl="1" w:tplc="007E41C2">
      <w:start w:val="1"/>
      <w:numFmt w:val="bullet"/>
      <w:lvlText w:val=""/>
      <w:lvlJc w:val="left"/>
      <w:pPr>
        <w:tabs>
          <w:tab w:val="num" w:pos="1440"/>
        </w:tabs>
        <w:ind w:left="1440" w:hanging="360"/>
      </w:pPr>
      <w:rPr>
        <w:rFonts w:ascii="Wingdings" w:hAnsi="Wingdings" w:hint="default"/>
      </w:rPr>
    </w:lvl>
    <w:lvl w:ilvl="2" w:tplc="3C3C5E12" w:tentative="1">
      <w:start w:val="1"/>
      <w:numFmt w:val="bullet"/>
      <w:lvlText w:val=""/>
      <w:lvlJc w:val="left"/>
      <w:pPr>
        <w:tabs>
          <w:tab w:val="num" w:pos="2160"/>
        </w:tabs>
        <w:ind w:left="2160" w:hanging="360"/>
      </w:pPr>
      <w:rPr>
        <w:rFonts w:ascii="Wingdings" w:hAnsi="Wingdings" w:hint="default"/>
      </w:rPr>
    </w:lvl>
    <w:lvl w:ilvl="3" w:tplc="39A4C1A4" w:tentative="1">
      <w:start w:val="1"/>
      <w:numFmt w:val="bullet"/>
      <w:lvlText w:val=""/>
      <w:lvlJc w:val="left"/>
      <w:pPr>
        <w:tabs>
          <w:tab w:val="num" w:pos="2880"/>
        </w:tabs>
        <w:ind w:left="2880" w:hanging="360"/>
      </w:pPr>
      <w:rPr>
        <w:rFonts w:ascii="Wingdings" w:hAnsi="Wingdings" w:hint="default"/>
      </w:rPr>
    </w:lvl>
    <w:lvl w:ilvl="4" w:tplc="6B4258F0" w:tentative="1">
      <w:start w:val="1"/>
      <w:numFmt w:val="bullet"/>
      <w:lvlText w:val=""/>
      <w:lvlJc w:val="left"/>
      <w:pPr>
        <w:tabs>
          <w:tab w:val="num" w:pos="3600"/>
        </w:tabs>
        <w:ind w:left="3600" w:hanging="360"/>
      </w:pPr>
      <w:rPr>
        <w:rFonts w:ascii="Wingdings" w:hAnsi="Wingdings" w:hint="default"/>
      </w:rPr>
    </w:lvl>
    <w:lvl w:ilvl="5" w:tplc="50B46994" w:tentative="1">
      <w:start w:val="1"/>
      <w:numFmt w:val="bullet"/>
      <w:lvlText w:val=""/>
      <w:lvlJc w:val="left"/>
      <w:pPr>
        <w:tabs>
          <w:tab w:val="num" w:pos="4320"/>
        </w:tabs>
        <w:ind w:left="4320" w:hanging="360"/>
      </w:pPr>
      <w:rPr>
        <w:rFonts w:ascii="Wingdings" w:hAnsi="Wingdings" w:hint="default"/>
      </w:rPr>
    </w:lvl>
    <w:lvl w:ilvl="6" w:tplc="ED5EB50C" w:tentative="1">
      <w:start w:val="1"/>
      <w:numFmt w:val="bullet"/>
      <w:lvlText w:val=""/>
      <w:lvlJc w:val="left"/>
      <w:pPr>
        <w:tabs>
          <w:tab w:val="num" w:pos="5040"/>
        </w:tabs>
        <w:ind w:left="5040" w:hanging="360"/>
      </w:pPr>
      <w:rPr>
        <w:rFonts w:ascii="Wingdings" w:hAnsi="Wingdings" w:hint="default"/>
      </w:rPr>
    </w:lvl>
    <w:lvl w:ilvl="7" w:tplc="2C1A2FEC" w:tentative="1">
      <w:start w:val="1"/>
      <w:numFmt w:val="bullet"/>
      <w:lvlText w:val=""/>
      <w:lvlJc w:val="left"/>
      <w:pPr>
        <w:tabs>
          <w:tab w:val="num" w:pos="5760"/>
        </w:tabs>
        <w:ind w:left="5760" w:hanging="360"/>
      </w:pPr>
      <w:rPr>
        <w:rFonts w:ascii="Wingdings" w:hAnsi="Wingdings" w:hint="default"/>
      </w:rPr>
    </w:lvl>
    <w:lvl w:ilvl="8" w:tplc="D3923AE2" w:tentative="1">
      <w:start w:val="1"/>
      <w:numFmt w:val="bullet"/>
      <w:lvlText w:val=""/>
      <w:lvlJc w:val="left"/>
      <w:pPr>
        <w:tabs>
          <w:tab w:val="num" w:pos="6480"/>
        </w:tabs>
        <w:ind w:left="6480" w:hanging="360"/>
      </w:pPr>
      <w:rPr>
        <w:rFonts w:ascii="Wingdings" w:hAnsi="Wingdings" w:hint="default"/>
      </w:rPr>
    </w:lvl>
  </w:abstractNum>
  <w:abstractNum w:abstractNumId="20">
    <w:nsid w:val="63A03FCA"/>
    <w:multiLevelType w:val="hybridMultilevel"/>
    <w:tmpl w:val="2124D4D4"/>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31AAA"/>
    <w:multiLevelType w:val="hybridMultilevel"/>
    <w:tmpl w:val="4C0843EA"/>
    <w:lvl w:ilvl="0" w:tplc="DF042DBA">
      <w:start w:val="1"/>
      <w:numFmt w:val="decimal"/>
      <w:lvlText w:val="%1."/>
      <w:lvlJc w:val="left"/>
      <w:pPr>
        <w:tabs>
          <w:tab w:val="num" w:pos="720"/>
        </w:tabs>
        <w:ind w:left="720" w:hanging="360"/>
      </w:pPr>
    </w:lvl>
    <w:lvl w:ilvl="1" w:tplc="8AE28B98">
      <w:start w:val="1"/>
      <w:numFmt w:val="decimal"/>
      <w:lvlText w:val="%2."/>
      <w:lvlJc w:val="left"/>
      <w:pPr>
        <w:tabs>
          <w:tab w:val="num" w:pos="1440"/>
        </w:tabs>
        <w:ind w:left="1440" w:hanging="360"/>
      </w:pPr>
    </w:lvl>
    <w:lvl w:ilvl="2" w:tplc="D2743C1C">
      <w:start w:val="1994"/>
      <w:numFmt w:val="bullet"/>
      <w:lvlText w:val=""/>
      <w:lvlJc w:val="left"/>
      <w:pPr>
        <w:tabs>
          <w:tab w:val="num" w:pos="2160"/>
        </w:tabs>
        <w:ind w:left="2160" w:hanging="360"/>
      </w:pPr>
      <w:rPr>
        <w:rFonts w:ascii="Wingdings" w:hAnsi="Wingdings" w:hint="default"/>
      </w:rPr>
    </w:lvl>
    <w:lvl w:ilvl="3" w:tplc="46E88A7C" w:tentative="1">
      <w:start w:val="1"/>
      <w:numFmt w:val="decimal"/>
      <w:lvlText w:val="%4."/>
      <w:lvlJc w:val="left"/>
      <w:pPr>
        <w:tabs>
          <w:tab w:val="num" w:pos="2880"/>
        </w:tabs>
        <w:ind w:left="2880" w:hanging="360"/>
      </w:pPr>
    </w:lvl>
    <w:lvl w:ilvl="4" w:tplc="2E1E8288" w:tentative="1">
      <w:start w:val="1"/>
      <w:numFmt w:val="decimal"/>
      <w:lvlText w:val="%5."/>
      <w:lvlJc w:val="left"/>
      <w:pPr>
        <w:tabs>
          <w:tab w:val="num" w:pos="3600"/>
        </w:tabs>
        <w:ind w:left="3600" w:hanging="360"/>
      </w:pPr>
    </w:lvl>
    <w:lvl w:ilvl="5" w:tplc="1AE290E4" w:tentative="1">
      <w:start w:val="1"/>
      <w:numFmt w:val="decimal"/>
      <w:lvlText w:val="%6."/>
      <w:lvlJc w:val="left"/>
      <w:pPr>
        <w:tabs>
          <w:tab w:val="num" w:pos="4320"/>
        </w:tabs>
        <w:ind w:left="4320" w:hanging="360"/>
      </w:pPr>
    </w:lvl>
    <w:lvl w:ilvl="6" w:tplc="F02A303A" w:tentative="1">
      <w:start w:val="1"/>
      <w:numFmt w:val="decimal"/>
      <w:lvlText w:val="%7."/>
      <w:lvlJc w:val="left"/>
      <w:pPr>
        <w:tabs>
          <w:tab w:val="num" w:pos="5040"/>
        </w:tabs>
        <w:ind w:left="5040" w:hanging="360"/>
      </w:pPr>
    </w:lvl>
    <w:lvl w:ilvl="7" w:tplc="6E66C3F8" w:tentative="1">
      <w:start w:val="1"/>
      <w:numFmt w:val="decimal"/>
      <w:lvlText w:val="%8."/>
      <w:lvlJc w:val="left"/>
      <w:pPr>
        <w:tabs>
          <w:tab w:val="num" w:pos="5760"/>
        </w:tabs>
        <w:ind w:left="5760" w:hanging="360"/>
      </w:pPr>
    </w:lvl>
    <w:lvl w:ilvl="8" w:tplc="8084DDC4" w:tentative="1">
      <w:start w:val="1"/>
      <w:numFmt w:val="decimal"/>
      <w:lvlText w:val="%9."/>
      <w:lvlJc w:val="left"/>
      <w:pPr>
        <w:tabs>
          <w:tab w:val="num" w:pos="6480"/>
        </w:tabs>
        <w:ind w:left="6480" w:hanging="360"/>
      </w:pPr>
    </w:lvl>
  </w:abstractNum>
  <w:abstractNum w:abstractNumId="22">
    <w:nsid w:val="68973121"/>
    <w:multiLevelType w:val="hybridMultilevel"/>
    <w:tmpl w:val="B03C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15140"/>
    <w:multiLevelType w:val="hybridMultilevel"/>
    <w:tmpl w:val="A70E770A"/>
    <w:lvl w:ilvl="0" w:tplc="50623EF8">
      <w:start w:val="1"/>
      <w:numFmt w:val="bullet"/>
      <w:lvlText w:val=""/>
      <w:lvlJc w:val="left"/>
      <w:pPr>
        <w:tabs>
          <w:tab w:val="num" w:pos="720"/>
        </w:tabs>
        <w:ind w:left="720" w:hanging="360"/>
      </w:pPr>
      <w:rPr>
        <w:rFonts w:ascii="Wingdings" w:hAnsi="Wingdings" w:hint="default"/>
      </w:rPr>
    </w:lvl>
    <w:lvl w:ilvl="1" w:tplc="015A5BF6" w:tentative="1">
      <w:start w:val="1"/>
      <w:numFmt w:val="bullet"/>
      <w:lvlText w:val=""/>
      <w:lvlJc w:val="left"/>
      <w:pPr>
        <w:tabs>
          <w:tab w:val="num" w:pos="1440"/>
        </w:tabs>
        <w:ind w:left="1440" w:hanging="360"/>
      </w:pPr>
      <w:rPr>
        <w:rFonts w:ascii="Wingdings" w:hAnsi="Wingdings" w:hint="default"/>
      </w:rPr>
    </w:lvl>
    <w:lvl w:ilvl="2" w:tplc="62E425EA" w:tentative="1">
      <w:start w:val="1"/>
      <w:numFmt w:val="bullet"/>
      <w:lvlText w:val=""/>
      <w:lvlJc w:val="left"/>
      <w:pPr>
        <w:tabs>
          <w:tab w:val="num" w:pos="2160"/>
        </w:tabs>
        <w:ind w:left="2160" w:hanging="360"/>
      </w:pPr>
      <w:rPr>
        <w:rFonts w:ascii="Wingdings" w:hAnsi="Wingdings" w:hint="default"/>
      </w:rPr>
    </w:lvl>
    <w:lvl w:ilvl="3" w:tplc="D584E26E" w:tentative="1">
      <w:start w:val="1"/>
      <w:numFmt w:val="bullet"/>
      <w:lvlText w:val=""/>
      <w:lvlJc w:val="left"/>
      <w:pPr>
        <w:tabs>
          <w:tab w:val="num" w:pos="2880"/>
        </w:tabs>
        <w:ind w:left="2880" w:hanging="360"/>
      </w:pPr>
      <w:rPr>
        <w:rFonts w:ascii="Wingdings" w:hAnsi="Wingdings" w:hint="default"/>
      </w:rPr>
    </w:lvl>
    <w:lvl w:ilvl="4" w:tplc="1E6C8D54" w:tentative="1">
      <w:start w:val="1"/>
      <w:numFmt w:val="bullet"/>
      <w:lvlText w:val=""/>
      <w:lvlJc w:val="left"/>
      <w:pPr>
        <w:tabs>
          <w:tab w:val="num" w:pos="3600"/>
        </w:tabs>
        <w:ind w:left="3600" w:hanging="360"/>
      </w:pPr>
      <w:rPr>
        <w:rFonts w:ascii="Wingdings" w:hAnsi="Wingdings" w:hint="default"/>
      </w:rPr>
    </w:lvl>
    <w:lvl w:ilvl="5" w:tplc="30A0F96E" w:tentative="1">
      <w:start w:val="1"/>
      <w:numFmt w:val="bullet"/>
      <w:lvlText w:val=""/>
      <w:lvlJc w:val="left"/>
      <w:pPr>
        <w:tabs>
          <w:tab w:val="num" w:pos="4320"/>
        </w:tabs>
        <w:ind w:left="4320" w:hanging="360"/>
      </w:pPr>
      <w:rPr>
        <w:rFonts w:ascii="Wingdings" w:hAnsi="Wingdings" w:hint="default"/>
      </w:rPr>
    </w:lvl>
    <w:lvl w:ilvl="6" w:tplc="A3DE0944" w:tentative="1">
      <w:start w:val="1"/>
      <w:numFmt w:val="bullet"/>
      <w:lvlText w:val=""/>
      <w:lvlJc w:val="left"/>
      <w:pPr>
        <w:tabs>
          <w:tab w:val="num" w:pos="5040"/>
        </w:tabs>
        <w:ind w:left="5040" w:hanging="360"/>
      </w:pPr>
      <w:rPr>
        <w:rFonts w:ascii="Wingdings" w:hAnsi="Wingdings" w:hint="default"/>
      </w:rPr>
    </w:lvl>
    <w:lvl w:ilvl="7" w:tplc="BE8457DA" w:tentative="1">
      <w:start w:val="1"/>
      <w:numFmt w:val="bullet"/>
      <w:lvlText w:val=""/>
      <w:lvlJc w:val="left"/>
      <w:pPr>
        <w:tabs>
          <w:tab w:val="num" w:pos="5760"/>
        </w:tabs>
        <w:ind w:left="5760" w:hanging="360"/>
      </w:pPr>
      <w:rPr>
        <w:rFonts w:ascii="Wingdings" w:hAnsi="Wingdings" w:hint="default"/>
      </w:rPr>
    </w:lvl>
    <w:lvl w:ilvl="8" w:tplc="D0387342" w:tentative="1">
      <w:start w:val="1"/>
      <w:numFmt w:val="bullet"/>
      <w:lvlText w:val=""/>
      <w:lvlJc w:val="left"/>
      <w:pPr>
        <w:tabs>
          <w:tab w:val="num" w:pos="6480"/>
        </w:tabs>
        <w:ind w:left="6480" w:hanging="360"/>
      </w:pPr>
      <w:rPr>
        <w:rFonts w:ascii="Wingdings" w:hAnsi="Wingdings" w:hint="default"/>
      </w:rPr>
    </w:lvl>
  </w:abstractNum>
  <w:abstractNum w:abstractNumId="24">
    <w:nsid w:val="70705394"/>
    <w:multiLevelType w:val="hybridMultilevel"/>
    <w:tmpl w:val="FC784070"/>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3"/>
  </w:num>
  <w:num w:numId="4">
    <w:abstractNumId w:val="12"/>
  </w:num>
  <w:num w:numId="5">
    <w:abstractNumId w:val="15"/>
  </w:num>
  <w:num w:numId="6">
    <w:abstractNumId w:val="5"/>
  </w:num>
  <w:num w:numId="7">
    <w:abstractNumId w:val="20"/>
  </w:num>
  <w:num w:numId="8">
    <w:abstractNumId w:val="19"/>
  </w:num>
  <w:num w:numId="9">
    <w:abstractNumId w:val="14"/>
  </w:num>
  <w:num w:numId="10">
    <w:abstractNumId w:val="24"/>
  </w:num>
  <w:num w:numId="11">
    <w:abstractNumId w:val="13"/>
  </w:num>
  <w:num w:numId="12">
    <w:abstractNumId w:val="1"/>
  </w:num>
  <w:num w:numId="13">
    <w:abstractNumId w:val="11"/>
  </w:num>
  <w:num w:numId="14">
    <w:abstractNumId w:val="7"/>
  </w:num>
  <w:num w:numId="15">
    <w:abstractNumId w:val="2"/>
  </w:num>
  <w:num w:numId="16">
    <w:abstractNumId w:val="10"/>
  </w:num>
  <w:num w:numId="17">
    <w:abstractNumId w:val="23"/>
  </w:num>
  <w:num w:numId="18">
    <w:abstractNumId w:val="21"/>
  </w:num>
  <w:num w:numId="19">
    <w:abstractNumId w:val="8"/>
  </w:num>
  <w:num w:numId="20">
    <w:abstractNumId w:val="9"/>
  </w:num>
  <w:num w:numId="21">
    <w:abstractNumId w:val="17"/>
  </w:num>
  <w:num w:numId="22">
    <w:abstractNumId w:val="6"/>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68"/>
    <w:rsid w:val="00092685"/>
    <w:rsid w:val="000F321D"/>
    <w:rsid w:val="00142EDF"/>
    <w:rsid w:val="002129E3"/>
    <w:rsid w:val="00245C12"/>
    <w:rsid w:val="00256A47"/>
    <w:rsid w:val="002C7C0D"/>
    <w:rsid w:val="00305545"/>
    <w:rsid w:val="003216E7"/>
    <w:rsid w:val="0038150B"/>
    <w:rsid w:val="003D6038"/>
    <w:rsid w:val="00417D94"/>
    <w:rsid w:val="00434DE0"/>
    <w:rsid w:val="004A0C02"/>
    <w:rsid w:val="004A642A"/>
    <w:rsid w:val="004B6821"/>
    <w:rsid w:val="004C1910"/>
    <w:rsid w:val="004D05EA"/>
    <w:rsid w:val="00506CDE"/>
    <w:rsid w:val="00520773"/>
    <w:rsid w:val="005959BA"/>
    <w:rsid w:val="00613948"/>
    <w:rsid w:val="00632756"/>
    <w:rsid w:val="00632DBB"/>
    <w:rsid w:val="00660EF5"/>
    <w:rsid w:val="0069753A"/>
    <w:rsid w:val="006E7981"/>
    <w:rsid w:val="007426F6"/>
    <w:rsid w:val="007455E3"/>
    <w:rsid w:val="007A1EF7"/>
    <w:rsid w:val="007C6E5E"/>
    <w:rsid w:val="007D5CCE"/>
    <w:rsid w:val="00842507"/>
    <w:rsid w:val="00872600"/>
    <w:rsid w:val="00896744"/>
    <w:rsid w:val="008C1458"/>
    <w:rsid w:val="008E0A67"/>
    <w:rsid w:val="008E3E8C"/>
    <w:rsid w:val="008F4234"/>
    <w:rsid w:val="009155BB"/>
    <w:rsid w:val="0093041D"/>
    <w:rsid w:val="00951ED9"/>
    <w:rsid w:val="00987A0A"/>
    <w:rsid w:val="009A753D"/>
    <w:rsid w:val="00AD13AE"/>
    <w:rsid w:val="00B107E1"/>
    <w:rsid w:val="00B35D21"/>
    <w:rsid w:val="00C04D61"/>
    <w:rsid w:val="00CA750D"/>
    <w:rsid w:val="00CF2D09"/>
    <w:rsid w:val="00CF337B"/>
    <w:rsid w:val="00D035DC"/>
    <w:rsid w:val="00D039E7"/>
    <w:rsid w:val="00D12783"/>
    <w:rsid w:val="00D1606B"/>
    <w:rsid w:val="00D36AF2"/>
    <w:rsid w:val="00D403AD"/>
    <w:rsid w:val="00D41A68"/>
    <w:rsid w:val="00DB33A5"/>
    <w:rsid w:val="00DC46BE"/>
    <w:rsid w:val="00DF06A8"/>
    <w:rsid w:val="00E1674A"/>
    <w:rsid w:val="00E21A5B"/>
    <w:rsid w:val="00E30F9C"/>
    <w:rsid w:val="00E5017B"/>
    <w:rsid w:val="00E70143"/>
    <w:rsid w:val="00EF1060"/>
    <w:rsid w:val="00F314E1"/>
    <w:rsid w:val="00F3647F"/>
    <w:rsid w:val="00F372B9"/>
    <w:rsid w:val="00F60682"/>
    <w:rsid w:val="00F81596"/>
    <w:rsid w:val="00F83EAA"/>
    <w:rsid w:val="00FE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F6E7B-6946-4488-ADB3-58D7144B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68"/>
    <w:rPr>
      <w:rFonts w:ascii="Calibri" w:eastAsia="Calibri" w:hAnsi="Calibri" w:cs="Times New Roman"/>
    </w:rPr>
  </w:style>
  <w:style w:type="paragraph" w:styleId="Heading1">
    <w:name w:val="heading 1"/>
    <w:basedOn w:val="Normal"/>
    <w:next w:val="Normal"/>
    <w:link w:val="Heading1Char"/>
    <w:uiPriority w:val="9"/>
    <w:qFormat/>
    <w:rsid w:val="00D1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15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815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A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41A68"/>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D127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783"/>
    <w:pPr>
      <w:ind w:left="720"/>
      <w:contextualSpacing/>
    </w:pPr>
  </w:style>
  <w:style w:type="paragraph" w:styleId="FootnoteText">
    <w:name w:val="footnote text"/>
    <w:basedOn w:val="Normal"/>
    <w:link w:val="FootnoteTextChar"/>
    <w:uiPriority w:val="99"/>
    <w:semiHidden/>
    <w:unhideWhenUsed/>
    <w:rsid w:val="00C04D6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4D61"/>
    <w:rPr>
      <w:sz w:val="20"/>
      <w:szCs w:val="20"/>
    </w:rPr>
  </w:style>
  <w:style w:type="character" w:styleId="FootnoteReference">
    <w:name w:val="footnote reference"/>
    <w:basedOn w:val="DefaultParagraphFont"/>
    <w:uiPriority w:val="99"/>
    <w:semiHidden/>
    <w:unhideWhenUsed/>
    <w:rsid w:val="00C04D61"/>
    <w:rPr>
      <w:vertAlign w:val="superscript"/>
    </w:rPr>
  </w:style>
  <w:style w:type="character" w:styleId="Hyperlink">
    <w:name w:val="Hyperlink"/>
    <w:basedOn w:val="DefaultParagraphFont"/>
    <w:uiPriority w:val="99"/>
    <w:unhideWhenUsed/>
    <w:rsid w:val="00C04D61"/>
    <w:rPr>
      <w:color w:val="0000FF" w:themeColor="hyperlink"/>
      <w:u w:val="single"/>
    </w:rPr>
  </w:style>
  <w:style w:type="paragraph" w:styleId="Header">
    <w:name w:val="header"/>
    <w:basedOn w:val="Normal"/>
    <w:link w:val="HeaderChar"/>
    <w:uiPriority w:val="99"/>
    <w:unhideWhenUsed/>
    <w:rsid w:val="00C0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61"/>
    <w:rPr>
      <w:rFonts w:ascii="Calibri" w:eastAsia="Calibri" w:hAnsi="Calibri" w:cs="Times New Roman"/>
    </w:rPr>
  </w:style>
  <w:style w:type="paragraph" w:styleId="Footer">
    <w:name w:val="footer"/>
    <w:basedOn w:val="Normal"/>
    <w:link w:val="FooterChar"/>
    <w:uiPriority w:val="99"/>
    <w:unhideWhenUsed/>
    <w:rsid w:val="00C0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61"/>
    <w:rPr>
      <w:rFonts w:ascii="Calibri" w:eastAsia="Calibri" w:hAnsi="Calibri" w:cs="Times New Roman"/>
    </w:rPr>
  </w:style>
  <w:style w:type="paragraph" w:styleId="Subtitle">
    <w:name w:val="Subtitle"/>
    <w:basedOn w:val="Normal"/>
    <w:next w:val="Normal"/>
    <w:link w:val="SubtitleChar"/>
    <w:uiPriority w:val="11"/>
    <w:qFormat/>
    <w:rsid w:val="00417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D9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0A"/>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38150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8150B"/>
    <w:rPr>
      <w:rFonts w:asciiTheme="majorHAnsi" w:eastAsiaTheme="majorEastAsia" w:hAnsiTheme="majorHAnsi" w:cstheme="majorBidi"/>
      <w:i/>
      <w:iCs/>
      <w:color w:val="365F91" w:themeColor="accent1" w:themeShade="BF"/>
    </w:rPr>
  </w:style>
  <w:style w:type="paragraph" w:customStyle="1" w:styleId="style1">
    <w:name w:val="style1"/>
    <w:basedOn w:val="Normal"/>
    <w:rsid w:val="0038150B"/>
    <w:pPr>
      <w:spacing w:before="100" w:beforeAutospacing="1" w:after="100" w:afterAutospacing="1" w:line="240" w:lineRule="auto"/>
    </w:pPr>
    <w:rPr>
      <w:rFonts w:ascii="Times New Roman" w:eastAsia="Times New Roman" w:hAnsi="Times New Roman"/>
      <w:sz w:val="27"/>
      <w:szCs w:val="27"/>
    </w:rPr>
  </w:style>
  <w:style w:type="paragraph" w:styleId="NormalWeb">
    <w:name w:val="Normal (Web)"/>
    <w:basedOn w:val="Normal"/>
    <w:uiPriority w:val="99"/>
    <w:semiHidden/>
    <w:unhideWhenUsed/>
    <w:rsid w:val="0038150B"/>
    <w:pPr>
      <w:spacing w:before="100" w:beforeAutospacing="1" w:after="100" w:afterAutospacing="1" w:line="240" w:lineRule="auto"/>
    </w:pPr>
    <w:rPr>
      <w:rFonts w:ascii="Times New Roman" w:eastAsia="Times New Roman" w:hAnsi="Times New Roman"/>
      <w:sz w:val="24"/>
      <w:szCs w:val="24"/>
    </w:rPr>
  </w:style>
  <w:style w:type="character" w:customStyle="1" w:styleId="style71">
    <w:name w:val="style71"/>
    <w:basedOn w:val="DefaultParagraphFont"/>
    <w:rsid w:val="0038150B"/>
    <w:rPr>
      <w:b/>
      <w:bCs/>
      <w:sz w:val="30"/>
      <w:szCs w:val="30"/>
    </w:rPr>
  </w:style>
  <w:style w:type="character" w:customStyle="1" w:styleId="style11">
    <w:name w:val="style11"/>
    <w:basedOn w:val="DefaultParagraphFont"/>
    <w:rsid w:val="0038150B"/>
    <w:rPr>
      <w:sz w:val="27"/>
      <w:szCs w:val="27"/>
    </w:rPr>
  </w:style>
  <w:style w:type="character" w:customStyle="1" w:styleId="style81">
    <w:name w:val="style81"/>
    <w:basedOn w:val="DefaultParagraphFont"/>
    <w:rsid w:val="0038150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2676">
      <w:bodyDiv w:val="1"/>
      <w:marLeft w:val="0"/>
      <w:marRight w:val="0"/>
      <w:marTop w:val="0"/>
      <w:marBottom w:val="0"/>
      <w:divBdr>
        <w:top w:val="none" w:sz="0" w:space="0" w:color="auto"/>
        <w:left w:val="none" w:sz="0" w:space="0" w:color="auto"/>
        <w:bottom w:val="none" w:sz="0" w:space="0" w:color="auto"/>
        <w:right w:val="none" w:sz="0" w:space="0" w:color="auto"/>
      </w:divBdr>
      <w:divsChild>
        <w:div w:id="518154444">
          <w:marLeft w:val="360"/>
          <w:marRight w:val="0"/>
          <w:marTop w:val="96"/>
          <w:marBottom w:val="0"/>
          <w:divBdr>
            <w:top w:val="none" w:sz="0" w:space="0" w:color="auto"/>
            <w:left w:val="none" w:sz="0" w:space="0" w:color="auto"/>
            <w:bottom w:val="none" w:sz="0" w:space="0" w:color="auto"/>
            <w:right w:val="none" w:sz="0" w:space="0" w:color="auto"/>
          </w:divBdr>
        </w:div>
      </w:divsChild>
    </w:div>
    <w:div w:id="213126422">
      <w:bodyDiv w:val="1"/>
      <w:marLeft w:val="0"/>
      <w:marRight w:val="0"/>
      <w:marTop w:val="0"/>
      <w:marBottom w:val="0"/>
      <w:divBdr>
        <w:top w:val="none" w:sz="0" w:space="0" w:color="auto"/>
        <w:left w:val="none" w:sz="0" w:space="0" w:color="auto"/>
        <w:bottom w:val="none" w:sz="0" w:space="0" w:color="auto"/>
        <w:right w:val="none" w:sz="0" w:space="0" w:color="auto"/>
      </w:divBdr>
      <w:divsChild>
        <w:div w:id="327103669">
          <w:marLeft w:val="1238"/>
          <w:marRight w:val="0"/>
          <w:marTop w:val="106"/>
          <w:marBottom w:val="0"/>
          <w:divBdr>
            <w:top w:val="none" w:sz="0" w:space="0" w:color="auto"/>
            <w:left w:val="none" w:sz="0" w:space="0" w:color="auto"/>
            <w:bottom w:val="none" w:sz="0" w:space="0" w:color="auto"/>
            <w:right w:val="none" w:sz="0" w:space="0" w:color="auto"/>
          </w:divBdr>
        </w:div>
        <w:div w:id="462312735">
          <w:marLeft w:val="1238"/>
          <w:marRight w:val="0"/>
          <w:marTop w:val="106"/>
          <w:marBottom w:val="0"/>
          <w:divBdr>
            <w:top w:val="none" w:sz="0" w:space="0" w:color="auto"/>
            <w:left w:val="none" w:sz="0" w:space="0" w:color="auto"/>
            <w:bottom w:val="none" w:sz="0" w:space="0" w:color="auto"/>
            <w:right w:val="none" w:sz="0" w:space="0" w:color="auto"/>
          </w:divBdr>
        </w:div>
        <w:div w:id="426654566">
          <w:marLeft w:val="1656"/>
          <w:marRight w:val="0"/>
          <w:marTop w:val="96"/>
          <w:marBottom w:val="0"/>
          <w:divBdr>
            <w:top w:val="none" w:sz="0" w:space="0" w:color="auto"/>
            <w:left w:val="none" w:sz="0" w:space="0" w:color="auto"/>
            <w:bottom w:val="none" w:sz="0" w:space="0" w:color="auto"/>
            <w:right w:val="none" w:sz="0" w:space="0" w:color="auto"/>
          </w:divBdr>
        </w:div>
        <w:div w:id="1059089863">
          <w:marLeft w:val="1238"/>
          <w:marRight w:val="0"/>
          <w:marTop w:val="106"/>
          <w:marBottom w:val="0"/>
          <w:divBdr>
            <w:top w:val="none" w:sz="0" w:space="0" w:color="auto"/>
            <w:left w:val="none" w:sz="0" w:space="0" w:color="auto"/>
            <w:bottom w:val="none" w:sz="0" w:space="0" w:color="auto"/>
            <w:right w:val="none" w:sz="0" w:space="0" w:color="auto"/>
          </w:divBdr>
        </w:div>
        <w:div w:id="559901815">
          <w:marLeft w:val="1656"/>
          <w:marRight w:val="0"/>
          <w:marTop w:val="96"/>
          <w:marBottom w:val="0"/>
          <w:divBdr>
            <w:top w:val="none" w:sz="0" w:space="0" w:color="auto"/>
            <w:left w:val="none" w:sz="0" w:space="0" w:color="auto"/>
            <w:bottom w:val="none" w:sz="0" w:space="0" w:color="auto"/>
            <w:right w:val="none" w:sz="0" w:space="0" w:color="auto"/>
          </w:divBdr>
        </w:div>
        <w:div w:id="984970992">
          <w:marLeft w:val="1238"/>
          <w:marRight w:val="0"/>
          <w:marTop w:val="106"/>
          <w:marBottom w:val="0"/>
          <w:divBdr>
            <w:top w:val="none" w:sz="0" w:space="0" w:color="auto"/>
            <w:left w:val="none" w:sz="0" w:space="0" w:color="auto"/>
            <w:bottom w:val="none" w:sz="0" w:space="0" w:color="auto"/>
            <w:right w:val="none" w:sz="0" w:space="0" w:color="auto"/>
          </w:divBdr>
        </w:div>
      </w:divsChild>
    </w:div>
    <w:div w:id="352922657">
      <w:bodyDiv w:val="1"/>
      <w:marLeft w:val="0"/>
      <w:marRight w:val="0"/>
      <w:marTop w:val="0"/>
      <w:marBottom w:val="0"/>
      <w:divBdr>
        <w:top w:val="none" w:sz="0" w:space="0" w:color="auto"/>
        <w:left w:val="none" w:sz="0" w:space="0" w:color="auto"/>
        <w:bottom w:val="none" w:sz="0" w:space="0" w:color="auto"/>
        <w:right w:val="none" w:sz="0" w:space="0" w:color="auto"/>
      </w:divBdr>
      <w:divsChild>
        <w:div w:id="1635721402">
          <w:marLeft w:val="360"/>
          <w:marRight w:val="0"/>
          <w:marTop w:val="106"/>
          <w:marBottom w:val="0"/>
          <w:divBdr>
            <w:top w:val="none" w:sz="0" w:space="0" w:color="auto"/>
            <w:left w:val="none" w:sz="0" w:space="0" w:color="auto"/>
            <w:bottom w:val="none" w:sz="0" w:space="0" w:color="auto"/>
            <w:right w:val="none" w:sz="0" w:space="0" w:color="auto"/>
          </w:divBdr>
        </w:div>
      </w:divsChild>
    </w:div>
    <w:div w:id="447235063">
      <w:bodyDiv w:val="1"/>
      <w:marLeft w:val="0"/>
      <w:marRight w:val="0"/>
      <w:marTop w:val="0"/>
      <w:marBottom w:val="0"/>
      <w:divBdr>
        <w:top w:val="none" w:sz="0" w:space="0" w:color="auto"/>
        <w:left w:val="none" w:sz="0" w:space="0" w:color="auto"/>
        <w:bottom w:val="none" w:sz="0" w:space="0" w:color="auto"/>
        <w:right w:val="none" w:sz="0" w:space="0" w:color="auto"/>
      </w:divBdr>
      <w:divsChild>
        <w:div w:id="1669481374">
          <w:marLeft w:val="360"/>
          <w:marRight w:val="0"/>
          <w:marTop w:val="106"/>
          <w:marBottom w:val="0"/>
          <w:divBdr>
            <w:top w:val="none" w:sz="0" w:space="0" w:color="auto"/>
            <w:left w:val="none" w:sz="0" w:space="0" w:color="auto"/>
            <w:bottom w:val="none" w:sz="0" w:space="0" w:color="auto"/>
            <w:right w:val="none" w:sz="0" w:space="0" w:color="auto"/>
          </w:divBdr>
        </w:div>
      </w:divsChild>
    </w:div>
    <w:div w:id="665406032">
      <w:bodyDiv w:val="1"/>
      <w:marLeft w:val="0"/>
      <w:marRight w:val="0"/>
      <w:marTop w:val="0"/>
      <w:marBottom w:val="0"/>
      <w:divBdr>
        <w:top w:val="none" w:sz="0" w:space="0" w:color="auto"/>
        <w:left w:val="none" w:sz="0" w:space="0" w:color="auto"/>
        <w:bottom w:val="none" w:sz="0" w:space="0" w:color="auto"/>
        <w:right w:val="none" w:sz="0" w:space="0" w:color="auto"/>
      </w:divBdr>
    </w:div>
    <w:div w:id="743600684">
      <w:bodyDiv w:val="1"/>
      <w:marLeft w:val="0"/>
      <w:marRight w:val="0"/>
      <w:marTop w:val="0"/>
      <w:marBottom w:val="0"/>
      <w:divBdr>
        <w:top w:val="none" w:sz="0" w:space="0" w:color="auto"/>
        <w:left w:val="none" w:sz="0" w:space="0" w:color="auto"/>
        <w:bottom w:val="none" w:sz="0" w:space="0" w:color="auto"/>
        <w:right w:val="none" w:sz="0" w:space="0" w:color="auto"/>
      </w:divBdr>
      <w:divsChild>
        <w:div w:id="111286351">
          <w:marLeft w:val="432"/>
          <w:marRight w:val="0"/>
          <w:marTop w:val="120"/>
          <w:marBottom w:val="0"/>
          <w:divBdr>
            <w:top w:val="none" w:sz="0" w:space="0" w:color="auto"/>
            <w:left w:val="none" w:sz="0" w:space="0" w:color="auto"/>
            <w:bottom w:val="none" w:sz="0" w:space="0" w:color="auto"/>
            <w:right w:val="none" w:sz="0" w:space="0" w:color="auto"/>
          </w:divBdr>
        </w:div>
        <w:div w:id="517079915">
          <w:marLeft w:val="432"/>
          <w:marRight w:val="0"/>
          <w:marTop w:val="120"/>
          <w:marBottom w:val="0"/>
          <w:divBdr>
            <w:top w:val="none" w:sz="0" w:space="0" w:color="auto"/>
            <w:left w:val="none" w:sz="0" w:space="0" w:color="auto"/>
            <w:bottom w:val="none" w:sz="0" w:space="0" w:color="auto"/>
            <w:right w:val="none" w:sz="0" w:space="0" w:color="auto"/>
          </w:divBdr>
        </w:div>
      </w:divsChild>
    </w:div>
    <w:div w:id="1144852211">
      <w:bodyDiv w:val="1"/>
      <w:marLeft w:val="0"/>
      <w:marRight w:val="0"/>
      <w:marTop w:val="0"/>
      <w:marBottom w:val="0"/>
      <w:divBdr>
        <w:top w:val="none" w:sz="0" w:space="0" w:color="auto"/>
        <w:left w:val="none" w:sz="0" w:space="0" w:color="auto"/>
        <w:bottom w:val="none" w:sz="0" w:space="0" w:color="auto"/>
        <w:right w:val="none" w:sz="0" w:space="0" w:color="auto"/>
      </w:divBdr>
      <w:divsChild>
        <w:div w:id="968822127">
          <w:marLeft w:val="1152"/>
          <w:marRight w:val="0"/>
          <w:marTop w:val="125"/>
          <w:marBottom w:val="0"/>
          <w:divBdr>
            <w:top w:val="none" w:sz="0" w:space="0" w:color="auto"/>
            <w:left w:val="none" w:sz="0" w:space="0" w:color="auto"/>
            <w:bottom w:val="none" w:sz="0" w:space="0" w:color="auto"/>
            <w:right w:val="none" w:sz="0" w:space="0" w:color="auto"/>
          </w:divBdr>
        </w:div>
        <w:div w:id="1980571382">
          <w:marLeft w:val="1152"/>
          <w:marRight w:val="0"/>
          <w:marTop w:val="125"/>
          <w:marBottom w:val="0"/>
          <w:divBdr>
            <w:top w:val="none" w:sz="0" w:space="0" w:color="auto"/>
            <w:left w:val="none" w:sz="0" w:space="0" w:color="auto"/>
            <w:bottom w:val="none" w:sz="0" w:space="0" w:color="auto"/>
            <w:right w:val="none" w:sz="0" w:space="0" w:color="auto"/>
          </w:divBdr>
        </w:div>
      </w:divsChild>
    </w:div>
    <w:div w:id="1173567054">
      <w:bodyDiv w:val="1"/>
      <w:marLeft w:val="0"/>
      <w:marRight w:val="0"/>
      <w:marTop w:val="0"/>
      <w:marBottom w:val="0"/>
      <w:divBdr>
        <w:top w:val="none" w:sz="0" w:space="0" w:color="auto"/>
        <w:left w:val="none" w:sz="0" w:space="0" w:color="auto"/>
        <w:bottom w:val="none" w:sz="0" w:space="0" w:color="auto"/>
        <w:right w:val="none" w:sz="0" w:space="0" w:color="auto"/>
      </w:divBdr>
      <w:divsChild>
        <w:div w:id="517701530">
          <w:marLeft w:val="1238"/>
          <w:marRight w:val="0"/>
          <w:marTop w:val="106"/>
          <w:marBottom w:val="0"/>
          <w:divBdr>
            <w:top w:val="none" w:sz="0" w:space="0" w:color="auto"/>
            <w:left w:val="none" w:sz="0" w:space="0" w:color="auto"/>
            <w:bottom w:val="none" w:sz="0" w:space="0" w:color="auto"/>
            <w:right w:val="none" w:sz="0" w:space="0" w:color="auto"/>
          </w:divBdr>
        </w:div>
        <w:div w:id="1847986467">
          <w:marLeft w:val="1238"/>
          <w:marRight w:val="0"/>
          <w:marTop w:val="106"/>
          <w:marBottom w:val="0"/>
          <w:divBdr>
            <w:top w:val="none" w:sz="0" w:space="0" w:color="auto"/>
            <w:left w:val="none" w:sz="0" w:space="0" w:color="auto"/>
            <w:bottom w:val="none" w:sz="0" w:space="0" w:color="auto"/>
            <w:right w:val="none" w:sz="0" w:space="0" w:color="auto"/>
          </w:divBdr>
        </w:div>
        <w:div w:id="83844912">
          <w:marLeft w:val="1656"/>
          <w:marRight w:val="0"/>
          <w:marTop w:val="96"/>
          <w:marBottom w:val="0"/>
          <w:divBdr>
            <w:top w:val="none" w:sz="0" w:space="0" w:color="auto"/>
            <w:left w:val="none" w:sz="0" w:space="0" w:color="auto"/>
            <w:bottom w:val="none" w:sz="0" w:space="0" w:color="auto"/>
            <w:right w:val="none" w:sz="0" w:space="0" w:color="auto"/>
          </w:divBdr>
        </w:div>
        <w:div w:id="1563129169">
          <w:marLeft w:val="1238"/>
          <w:marRight w:val="0"/>
          <w:marTop w:val="106"/>
          <w:marBottom w:val="0"/>
          <w:divBdr>
            <w:top w:val="none" w:sz="0" w:space="0" w:color="auto"/>
            <w:left w:val="none" w:sz="0" w:space="0" w:color="auto"/>
            <w:bottom w:val="none" w:sz="0" w:space="0" w:color="auto"/>
            <w:right w:val="none" w:sz="0" w:space="0" w:color="auto"/>
          </w:divBdr>
        </w:div>
        <w:div w:id="1067191428">
          <w:marLeft w:val="1656"/>
          <w:marRight w:val="0"/>
          <w:marTop w:val="96"/>
          <w:marBottom w:val="0"/>
          <w:divBdr>
            <w:top w:val="none" w:sz="0" w:space="0" w:color="auto"/>
            <w:left w:val="none" w:sz="0" w:space="0" w:color="auto"/>
            <w:bottom w:val="none" w:sz="0" w:space="0" w:color="auto"/>
            <w:right w:val="none" w:sz="0" w:space="0" w:color="auto"/>
          </w:divBdr>
        </w:div>
        <w:div w:id="972750913">
          <w:marLeft w:val="1238"/>
          <w:marRight w:val="0"/>
          <w:marTop w:val="106"/>
          <w:marBottom w:val="0"/>
          <w:divBdr>
            <w:top w:val="none" w:sz="0" w:space="0" w:color="auto"/>
            <w:left w:val="none" w:sz="0" w:space="0" w:color="auto"/>
            <w:bottom w:val="none" w:sz="0" w:space="0" w:color="auto"/>
            <w:right w:val="none" w:sz="0" w:space="0" w:color="auto"/>
          </w:divBdr>
        </w:div>
      </w:divsChild>
    </w:div>
    <w:div w:id="1224832916">
      <w:bodyDiv w:val="1"/>
      <w:marLeft w:val="0"/>
      <w:marRight w:val="0"/>
      <w:marTop w:val="0"/>
      <w:marBottom w:val="0"/>
      <w:divBdr>
        <w:top w:val="none" w:sz="0" w:space="0" w:color="auto"/>
        <w:left w:val="none" w:sz="0" w:space="0" w:color="auto"/>
        <w:bottom w:val="none" w:sz="0" w:space="0" w:color="auto"/>
        <w:right w:val="none" w:sz="0" w:space="0" w:color="auto"/>
      </w:divBdr>
      <w:divsChild>
        <w:div w:id="232207283">
          <w:marLeft w:val="878"/>
          <w:marRight w:val="0"/>
          <w:marTop w:val="106"/>
          <w:marBottom w:val="0"/>
          <w:divBdr>
            <w:top w:val="none" w:sz="0" w:space="0" w:color="auto"/>
            <w:left w:val="none" w:sz="0" w:space="0" w:color="auto"/>
            <w:bottom w:val="none" w:sz="0" w:space="0" w:color="auto"/>
            <w:right w:val="none" w:sz="0" w:space="0" w:color="auto"/>
          </w:divBdr>
        </w:div>
        <w:div w:id="1736472229">
          <w:marLeft w:val="1296"/>
          <w:marRight w:val="0"/>
          <w:marTop w:val="96"/>
          <w:marBottom w:val="0"/>
          <w:divBdr>
            <w:top w:val="none" w:sz="0" w:space="0" w:color="auto"/>
            <w:left w:val="none" w:sz="0" w:space="0" w:color="auto"/>
            <w:bottom w:val="none" w:sz="0" w:space="0" w:color="auto"/>
            <w:right w:val="none" w:sz="0" w:space="0" w:color="auto"/>
          </w:divBdr>
        </w:div>
      </w:divsChild>
    </w:div>
    <w:div w:id="1373767017">
      <w:bodyDiv w:val="1"/>
      <w:marLeft w:val="0"/>
      <w:marRight w:val="0"/>
      <w:marTop w:val="0"/>
      <w:marBottom w:val="0"/>
      <w:divBdr>
        <w:top w:val="none" w:sz="0" w:space="0" w:color="auto"/>
        <w:left w:val="none" w:sz="0" w:space="0" w:color="auto"/>
        <w:bottom w:val="none" w:sz="0" w:space="0" w:color="auto"/>
        <w:right w:val="none" w:sz="0" w:space="0" w:color="auto"/>
      </w:divBdr>
      <w:divsChild>
        <w:div w:id="345056347">
          <w:marLeft w:val="360"/>
          <w:marRight w:val="0"/>
          <w:marTop w:val="115"/>
          <w:marBottom w:val="0"/>
          <w:divBdr>
            <w:top w:val="none" w:sz="0" w:space="0" w:color="auto"/>
            <w:left w:val="none" w:sz="0" w:space="0" w:color="auto"/>
            <w:bottom w:val="none" w:sz="0" w:space="0" w:color="auto"/>
            <w:right w:val="none" w:sz="0" w:space="0" w:color="auto"/>
          </w:divBdr>
        </w:div>
      </w:divsChild>
    </w:div>
    <w:div w:id="2138327192">
      <w:bodyDiv w:val="1"/>
      <w:marLeft w:val="0"/>
      <w:marRight w:val="0"/>
      <w:marTop w:val="0"/>
      <w:marBottom w:val="0"/>
      <w:divBdr>
        <w:top w:val="none" w:sz="0" w:space="0" w:color="auto"/>
        <w:left w:val="none" w:sz="0" w:space="0" w:color="auto"/>
        <w:bottom w:val="none" w:sz="0" w:space="0" w:color="auto"/>
        <w:right w:val="none" w:sz="0" w:space="0" w:color="auto"/>
      </w:divBdr>
      <w:divsChild>
        <w:div w:id="2117871879">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sci.wisc.edu/jjp1/ansci_repro/misc/websites09/thur/Ovsynch/Ovsynch.ht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F55F-518A-4B61-A5B0-6B1DB85B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cp:revision>
  <cp:lastPrinted>2014-04-01T12:47:00Z</cp:lastPrinted>
  <dcterms:created xsi:type="dcterms:W3CDTF">2014-04-01T12:53:00Z</dcterms:created>
  <dcterms:modified xsi:type="dcterms:W3CDTF">2014-04-01T12:59:00Z</dcterms:modified>
</cp:coreProperties>
</file>