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FF8" w:rsidRPr="00BA4F06" w:rsidRDefault="00EC2162" w:rsidP="00C86FF8">
      <w:pPr>
        <w:pStyle w:val="Title"/>
        <w:rPr>
          <w:i/>
          <w:sz w:val="22"/>
          <w:szCs w:val="22"/>
        </w:rPr>
      </w:pPr>
      <w:r w:rsidRPr="00AE5BE1">
        <w:rPr>
          <w:noProof/>
          <w:sz w:val="46"/>
          <w:szCs w:val="46"/>
        </w:rPr>
        <w:drawing>
          <wp:anchor distT="0" distB="0" distL="114300" distR="114300" simplePos="0" relativeHeight="251660288" behindDoc="1" locked="0" layoutInCell="1" allowOverlap="1" wp14:anchorId="6FB23E6F" wp14:editId="241220F6">
            <wp:simplePos x="0" y="0"/>
            <wp:positionH relativeFrom="column">
              <wp:posOffset>6512782</wp:posOffset>
            </wp:positionH>
            <wp:positionV relativeFrom="paragraph">
              <wp:posOffset>-336018</wp:posOffset>
            </wp:positionV>
            <wp:extent cx="548110" cy="787079"/>
            <wp:effectExtent l="0" t="0" r="0" b="0"/>
            <wp:wrapNone/>
            <wp:docPr id="5" name="Picture 0" descr="AgDep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DeptLogo.jpg"/>
                    <pic:cNvPicPr/>
                  </pic:nvPicPr>
                  <pic:blipFill>
                    <a:blip r:embed="rId8" cstate="print">
                      <a:clrChange>
                        <a:clrFrom>
                          <a:srgbClr val="FFFFFF"/>
                        </a:clrFrom>
                        <a:clrTo>
                          <a:srgbClr val="FFFFFF">
                            <a:alpha val="0"/>
                          </a:srgbClr>
                        </a:clrTo>
                      </a:clrChange>
                    </a:blip>
                    <a:stretch>
                      <a:fillRect/>
                    </a:stretch>
                  </pic:blipFill>
                  <pic:spPr>
                    <a:xfrm>
                      <a:off x="0" y="0"/>
                      <a:ext cx="548110" cy="787079"/>
                    </a:xfrm>
                    <a:prstGeom prst="rect">
                      <a:avLst/>
                    </a:prstGeom>
                  </pic:spPr>
                </pic:pic>
              </a:graphicData>
            </a:graphic>
          </wp:anchor>
        </w:drawing>
      </w:r>
      <w:r w:rsidR="003B40B3" w:rsidRPr="003B40B3">
        <w:rPr>
          <w:noProof/>
          <w:sz w:val="46"/>
          <w:szCs w:val="46"/>
        </w:rPr>
        <w:t>Biotech Brain Dissection</w:t>
      </w:r>
      <w:r w:rsidR="00803653">
        <w:rPr>
          <w:sz w:val="36"/>
          <w:szCs w:val="36"/>
        </w:rPr>
        <w:tab/>
      </w:r>
      <w:r w:rsidR="00C86FF8">
        <w:rPr>
          <w:sz w:val="36"/>
          <w:szCs w:val="36"/>
        </w:rPr>
        <w:t xml:space="preserve"> </w:t>
      </w:r>
      <w:r w:rsidR="00C86FF8" w:rsidRPr="00BA4F06">
        <w:rPr>
          <w:i/>
          <w:sz w:val="22"/>
          <w:szCs w:val="22"/>
        </w:rPr>
        <w:t xml:space="preserve">by </w:t>
      </w:r>
      <w:r w:rsidR="00C86FF8">
        <w:rPr>
          <w:i/>
          <w:sz w:val="22"/>
          <w:szCs w:val="22"/>
        </w:rPr>
        <w:t>C. Kohn, Waterford WI</w:t>
      </w:r>
    </w:p>
    <w:p w:rsidR="00C86FF8" w:rsidRDefault="00DE5077" w:rsidP="0009193E">
      <w:pPr>
        <w:spacing w:after="0"/>
        <w:rPr>
          <w:vertAlign w:val="superscript"/>
        </w:rPr>
      </w:pPr>
      <w:r>
        <w:t xml:space="preserve">Partner </w:t>
      </w:r>
      <w:r w:rsidR="00C86FF8">
        <w:t>Name</w:t>
      </w:r>
      <w:r>
        <w:t>s</w:t>
      </w:r>
      <w:r w:rsidR="00C86FF8">
        <w:t xml:space="preserve">: </w:t>
      </w:r>
      <w:r w:rsidR="00C86FF8">
        <w:rPr>
          <w:u w:val="single"/>
        </w:rPr>
        <w:tab/>
      </w:r>
      <w:r w:rsidR="00C86FF8">
        <w:rPr>
          <w:u w:val="single"/>
        </w:rPr>
        <w:tab/>
      </w:r>
      <w:r w:rsidR="00C86FF8">
        <w:rPr>
          <w:u w:val="single"/>
        </w:rPr>
        <w:tab/>
      </w:r>
      <w:r w:rsidR="00C86FF8">
        <w:rPr>
          <w:u w:val="single"/>
        </w:rPr>
        <w:tab/>
      </w:r>
      <w:r w:rsidR="00C86FF8">
        <w:rPr>
          <w:u w:val="single"/>
        </w:rPr>
        <w:tab/>
      </w:r>
      <w:r w:rsidR="00C86FF8">
        <w:rPr>
          <w:u w:val="single"/>
        </w:rPr>
        <w:tab/>
      </w:r>
      <w:r w:rsidR="00C86FF8">
        <w:rPr>
          <w:u w:val="single"/>
        </w:rPr>
        <w:tab/>
      </w:r>
      <w:r w:rsidR="00C86FF8">
        <w:rPr>
          <w:u w:val="single"/>
        </w:rPr>
        <w:tab/>
      </w:r>
      <w:r w:rsidR="00C86FF8" w:rsidRPr="00DE5077">
        <w:rPr>
          <w:u w:val="single"/>
        </w:rPr>
        <w:t xml:space="preserve"> </w:t>
      </w:r>
      <w:r w:rsidRPr="00DE5077">
        <w:rPr>
          <w:u w:val="single"/>
        </w:rPr>
        <w:tab/>
      </w:r>
      <w:r w:rsidRPr="00DE5077">
        <w:rPr>
          <w:u w:val="single"/>
        </w:rPr>
        <w:tab/>
      </w:r>
      <w:r w:rsidR="00C86FF8">
        <w:t>Hour</w:t>
      </w:r>
      <w:r>
        <w:rPr>
          <w:u w:val="single"/>
        </w:rPr>
        <w:tab/>
      </w:r>
      <w:r w:rsidR="00C86FF8">
        <w:t xml:space="preserve">Date: </w:t>
      </w:r>
      <w:r>
        <w:rPr>
          <w:u w:val="single"/>
        </w:rPr>
        <w:tab/>
      </w:r>
      <w:r>
        <w:rPr>
          <w:u w:val="single"/>
        </w:rPr>
        <w:tab/>
      </w:r>
      <w:r>
        <w:rPr>
          <w:u w:val="single"/>
        </w:rPr>
        <w:br/>
      </w:r>
      <w:r>
        <w:rPr>
          <w:u w:val="single"/>
        </w:rPr>
        <w:br/>
      </w:r>
      <w:r w:rsidR="00C86FF8">
        <w:t xml:space="preserve">Date Assignment is due: </w:t>
      </w:r>
      <w:r w:rsidR="005E2751">
        <w:rPr>
          <w:u w:val="single"/>
        </w:rPr>
        <w:tab/>
      </w:r>
      <w:r w:rsidR="00C86FF8">
        <w:rPr>
          <w:u w:val="single"/>
        </w:rPr>
        <w:tab/>
      </w:r>
      <w:r w:rsidR="00C86FF8">
        <w:t xml:space="preserve">  Why late? </w:t>
      </w:r>
      <w:r w:rsidR="00C80A1A">
        <w:rPr>
          <w:u w:val="single"/>
        </w:rPr>
        <w:tab/>
      </w:r>
      <w:r>
        <w:rPr>
          <w:u w:val="single"/>
        </w:rPr>
        <w:tab/>
      </w:r>
      <w:r>
        <w:rPr>
          <w:u w:val="single"/>
        </w:rPr>
        <w:tab/>
      </w:r>
      <w:r>
        <w:rPr>
          <w:u w:val="single"/>
        </w:rPr>
        <w:tab/>
      </w:r>
      <w:r w:rsidR="00C80A1A">
        <w:rPr>
          <w:u w:val="single"/>
        </w:rPr>
        <w:tab/>
      </w:r>
      <w:r w:rsidR="00C80A1A">
        <w:rPr>
          <w:u w:val="single"/>
        </w:rPr>
        <w:tab/>
      </w:r>
      <w:r w:rsidR="00C80A1A">
        <w:rPr>
          <w:u w:val="single"/>
        </w:rPr>
        <w:tab/>
      </w:r>
      <w:r w:rsidR="00C80A1A">
        <w:t xml:space="preserve">  </w:t>
      </w:r>
      <w:r w:rsidR="0020038A">
        <w:t xml:space="preserve">Score: </w:t>
      </w:r>
      <w:r w:rsidR="0020038A" w:rsidRPr="009F656D">
        <w:rPr>
          <w:u w:val="single"/>
        </w:rPr>
        <w:t>+</w:t>
      </w:r>
      <w:r w:rsidR="0020038A" w:rsidRPr="00FB458A">
        <w:rPr>
          <w:u w:val="single"/>
        </w:rPr>
        <w:t xml:space="preserve">   </w:t>
      </w:r>
      <w:r w:rsidR="0020038A" w:rsidRPr="00FB458A">
        <w:rPr>
          <w:rStyle w:val="st1"/>
          <w:rFonts w:ascii="MS Gothic" w:eastAsia="MS Gothic" w:hAnsi="MS Gothic" w:cs="MS Gothic" w:hint="eastAsia"/>
          <w:color w:val="222222"/>
          <w:u w:val="single"/>
        </w:rPr>
        <w:t>✓</w:t>
      </w:r>
      <w:r w:rsidR="0020038A" w:rsidRPr="00FB458A">
        <w:rPr>
          <w:rStyle w:val="st1"/>
          <w:rFonts w:ascii="MS Gothic" w:eastAsia="MS Gothic" w:hAnsi="MS Gothic" w:cs="MS Gothic"/>
          <w:color w:val="222222"/>
          <w:u w:val="single"/>
        </w:rPr>
        <w:t xml:space="preserve"> -</w:t>
      </w:r>
      <w:r w:rsidR="00C86FF8">
        <w:br/>
      </w:r>
      <w:r w:rsidR="0009193E">
        <w:rPr>
          <w:vertAlign w:val="superscript"/>
        </w:rPr>
        <w:tab/>
      </w:r>
      <w:r w:rsidR="00C86FF8" w:rsidRPr="00A04272">
        <w:rPr>
          <w:vertAlign w:val="superscript"/>
        </w:rPr>
        <w:tab/>
      </w:r>
      <w:r>
        <w:rPr>
          <w:vertAlign w:val="superscript"/>
        </w:rPr>
        <w:tab/>
      </w:r>
      <w:r>
        <w:rPr>
          <w:vertAlign w:val="superscript"/>
        </w:rPr>
        <w:tab/>
      </w:r>
      <w:r w:rsidR="00C86FF8" w:rsidRPr="00A04272">
        <w:rPr>
          <w:vertAlign w:val="superscript"/>
        </w:rPr>
        <w:tab/>
      </w:r>
      <w:r w:rsidR="00C86FF8" w:rsidRPr="00A04272">
        <w:rPr>
          <w:vertAlign w:val="superscript"/>
        </w:rPr>
        <w:tab/>
      </w:r>
      <w:r w:rsidR="00C86FF8" w:rsidRPr="00A04272">
        <w:rPr>
          <w:vertAlign w:val="superscript"/>
        </w:rPr>
        <w:tab/>
      </w:r>
      <w:r w:rsidR="00C86FF8" w:rsidRPr="00A04272">
        <w:rPr>
          <w:vertAlign w:val="superscript"/>
        </w:rPr>
        <w:tab/>
        <w:t>If your project was late, describe why</w:t>
      </w:r>
    </w:p>
    <w:p w:rsidR="00094EF3" w:rsidRDefault="00094EF3" w:rsidP="00094EF3">
      <w:r w:rsidRPr="00F274CF">
        <w:rPr>
          <w:b/>
        </w:rPr>
        <w:t>Directions</w:t>
      </w:r>
      <w:r>
        <w:t xml:space="preserve">: Work with your assigned partner to complete this worksheet. When one person is writing, the other should help them determine what to write.  Switch roles after each question. Please initial after each question you write. </w:t>
      </w:r>
    </w:p>
    <w:p w:rsidR="00094EF3" w:rsidRPr="00094EF3" w:rsidRDefault="00094EF3" w:rsidP="00094EF3">
      <w:r>
        <w:t xml:space="preserve">+ = all space is completely used w/ legible answers.   </w:t>
      </w:r>
      <w:r w:rsidRPr="00F274CF">
        <w:rPr>
          <w:rFonts w:hint="eastAsia"/>
        </w:rPr>
        <w:t>✓</w:t>
      </w:r>
      <w:r w:rsidRPr="00F274CF">
        <w:t>= expectations were</w:t>
      </w:r>
      <w:r>
        <w:t xml:space="preserve"> met but not exceeded. - = redo assignment </w:t>
      </w:r>
    </w:p>
    <w:p w:rsidR="00901BDF" w:rsidRDefault="008A7F37" w:rsidP="008A7F37">
      <w:pPr>
        <w:spacing w:after="0"/>
      </w:pPr>
      <w:r>
        <w:t>For each of the following, describe what you will be looking for on the actual organ when you dissect it</w:t>
      </w:r>
      <w:r w:rsidR="00BC27D8">
        <w:t>. Be specific!</w:t>
      </w:r>
      <w:r>
        <w:br/>
      </w:r>
    </w:p>
    <w:p w:rsidR="008A7F37" w:rsidRDefault="003B40B3" w:rsidP="008A7F37">
      <w:pPr>
        <w:pStyle w:val="ListParagraph"/>
        <w:numPr>
          <w:ilvl w:val="0"/>
          <w:numId w:val="10"/>
        </w:numPr>
        <w:spacing w:after="0"/>
      </w:pPr>
      <w:r>
        <w:t>Parietal Lobe</w:t>
      </w:r>
      <w:r w:rsidR="008A7F37">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8A7F37">
        <w:rPr>
          <w:i/>
          <w:u w:val="single"/>
        </w:rPr>
        <w:br/>
      </w:r>
      <w:r w:rsidR="008A7F37">
        <w:rPr>
          <w:i/>
          <w:u w:val="single"/>
        </w:rPr>
        <w:br/>
      </w:r>
      <w:r w:rsidR="008A7F37">
        <w:rPr>
          <w:i/>
          <w:u w:val="single"/>
        </w:rPr>
        <w:tab/>
      </w:r>
      <w:r w:rsidR="008A7F37">
        <w:rPr>
          <w:i/>
          <w:u w:val="single"/>
        </w:rPr>
        <w:tab/>
      </w:r>
      <w:r w:rsidR="008A7F37">
        <w:rPr>
          <w:i/>
          <w:u w:val="single"/>
        </w:rPr>
        <w:tab/>
      </w:r>
      <w:r w:rsidR="008A7F37">
        <w:rPr>
          <w:i/>
          <w:u w:val="single"/>
        </w:rPr>
        <w:tab/>
      </w:r>
      <w:r w:rsidR="008A7F37">
        <w:rPr>
          <w:i/>
          <w:u w:val="single"/>
        </w:rPr>
        <w:tab/>
      </w:r>
      <w:r w:rsidR="008A7F37">
        <w:rPr>
          <w:i/>
          <w:u w:val="single"/>
        </w:rPr>
        <w:tab/>
      </w:r>
      <w:r w:rsidR="008A7F37">
        <w:rPr>
          <w:i/>
          <w:u w:val="single"/>
        </w:rPr>
        <w:tab/>
      </w:r>
      <w:r w:rsidR="008A7F37">
        <w:rPr>
          <w:i/>
          <w:u w:val="single"/>
        </w:rPr>
        <w:tab/>
      </w:r>
      <w:r w:rsidR="008A7F37">
        <w:rPr>
          <w:i/>
          <w:u w:val="single"/>
        </w:rPr>
        <w:tab/>
      </w:r>
      <w:r w:rsidR="008A7F37">
        <w:rPr>
          <w:i/>
          <w:u w:val="single"/>
        </w:rPr>
        <w:tab/>
      </w:r>
      <w:r w:rsidR="008A7F37">
        <w:rPr>
          <w:i/>
          <w:u w:val="single"/>
        </w:rPr>
        <w:tab/>
      </w:r>
      <w:r w:rsidR="008A7F37">
        <w:rPr>
          <w:i/>
          <w:u w:val="single"/>
        </w:rPr>
        <w:tab/>
      </w:r>
      <w:r w:rsidR="008A7F37" w:rsidRPr="008A7F37">
        <w:rPr>
          <w:i/>
          <w:vertAlign w:val="subscript"/>
        </w:rPr>
        <w:t>Initials’</w:t>
      </w:r>
      <w:r w:rsidR="008A7F37">
        <w:rPr>
          <w:i/>
          <w:u w:val="single"/>
        </w:rPr>
        <w:tab/>
      </w:r>
      <w:r w:rsidR="008A7F37">
        <w:rPr>
          <w:i/>
          <w:u w:val="single"/>
        </w:rPr>
        <w:tab/>
      </w:r>
      <w:r w:rsidR="008A7F37">
        <w:br/>
      </w:r>
    </w:p>
    <w:p w:rsidR="008A7F37" w:rsidRDefault="003B40B3" w:rsidP="008A7F37">
      <w:pPr>
        <w:pStyle w:val="ListParagraph"/>
        <w:numPr>
          <w:ilvl w:val="0"/>
          <w:numId w:val="10"/>
        </w:numPr>
        <w:spacing w:after="0"/>
      </w:pPr>
      <w:r>
        <w:t>Frontal</w:t>
      </w:r>
      <w:r>
        <w:t xml:space="preserve"> Lobe: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i/>
          <w:u w:val="single"/>
        </w:rPr>
        <w:br/>
      </w:r>
      <w:r w:rsidR="008A7F37">
        <w:br/>
      </w:r>
      <w:r w:rsidR="008A7F37">
        <w:rPr>
          <w:i/>
          <w:u w:val="single"/>
        </w:rPr>
        <w:tab/>
      </w:r>
      <w:r w:rsidR="008A7F37">
        <w:rPr>
          <w:i/>
          <w:u w:val="single"/>
        </w:rPr>
        <w:tab/>
      </w:r>
      <w:r w:rsidR="008A7F37">
        <w:rPr>
          <w:i/>
          <w:u w:val="single"/>
        </w:rPr>
        <w:tab/>
      </w:r>
      <w:r w:rsidR="008A7F37">
        <w:rPr>
          <w:i/>
          <w:u w:val="single"/>
        </w:rPr>
        <w:tab/>
      </w:r>
      <w:r w:rsidR="008A7F37">
        <w:rPr>
          <w:i/>
          <w:u w:val="single"/>
        </w:rPr>
        <w:tab/>
      </w:r>
      <w:r w:rsidR="008A7F37">
        <w:rPr>
          <w:i/>
          <w:u w:val="single"/>
        </w:rPr>
        <w:tab/>
      </w:r>
      <w:r w:rsidR="008A7F37">
        <w:rPr>
          <w:i/>
          <w:u w:val="single"/>
        </w:rPr>
        <w:tab/>
      </w:r>
      <w:r w:rsidR="008A7F37">
        <w:rPr>
          <w:i/>
          <w:u w:val="single"/>
        </w:rPr>
        <w:tab/>
      </w:r>
      <w:r w:rsidR="008A7F37">
        <w:rPr>
          <w:i/>
          <w:u w:val="single"/>
        </w:rPr>
        <w:tab/>
      </w:r>
      <w:r w:rsidR="008A7F37">
        <w:rPr>
          <w:i/>
          <w:u w:val="single"/>
        </w:rPr>
        <w:tab/>
      </w:r>
      <w:r w:rsidR="008A7F37">
        <w:rPr>
          <w:i/>
          <w:u w:val="single"/>
        </w:rPr>
        <w:tab/>
      </w:r>
      <w:r w:rsidR="008A7F37">
        <w:rPr>
          <w:i/>
          <w:u w:val="single"/>
        </w:rPr>
        <w:tab/>
      </w:r>
      <w:r w:rsidR="008A7F37" w:rsidRPr="008A7F37">
        <w:rPr>
          <w:i/>
          <w:vertAlign w:val="subscript"/>
        </w:rPr>
        <w:t>Initials’</w:t>
      </w:r>
      <w:r w:rsidR="008A7F37">
        <w:rPr>
          <w:i/>
          <w:u w:val="single"/>
        </w:rPr>
        <w:tab/>
      </w:r>
      <w:r w:rsidR="008A7F37">
        <w:rPr>
          <w:i/>
          <w:u w:val="single"/>
        </w:rPr>
        <w:tab/>
      </w:r>
      <w:r w:rsidR="008A7F37">
        <w:br/>
      </w:r>
    </w:p>
    <w:p w:rsidR="008A7F37" w:rsidRDefault="003B40B3" w:rsidP="008A7F37">
      <w:pPr>
        <w:pStyle w:val="ListParagraph"/>
        <w:numPr>
          <w:ilvl w:val="0"/>
          <w:numId w:val="10"/>
        </w:numPr>
        <w:spacing w:after="0"/>
      </w:pPr>
      <w:r>
        <w:t>Primary Motor Cortex</w:t>
      </w:r>
      <w:r w:rsidR="008A7F37">
        <w:t>:</w:t>
      </w:r>
      <w:r w:rsidR="008A7F37">
        <w:rPr>
          <w:u w:val="single"/>
        </w:rPr>
        <w:tab/>
      </w:r>
      <w:r w:rsidR="008A7F37">
        <w:rPr>
          <w:u w:val="single"/>
        </w:rPr>
        <w:tab/>
      </w:r>
      <w:r w:rsidR="008A7F37">
        <w:rPr>
          <w:u w:val="single"/>
        </w:rPr>
        <w:tab/>
      </w:r>
      <w:r w:rsidR="008A7F37">
        <w:rPr>
          <w:u w:val="single"/>
        </w:rPr>
        <w:tab/>
      </w:r>
      <w:r w:rsidR="008A7F37">
        <w:rPr>
          <w:u w:val="single"/>
        </w:rPr>
        <w:tab/>
      </w:r>
      <w:r w:rsidR="008A7F37">
        <w:rPr>
          <w:u w:val="single"/>
        </w:rPr>
        <w:tab/>
      </w:r>
      <w:r w:rsidR="008A7F37">
        <w:rPr>
          <w:u w:val="single"/>
        </w:rPr>
        <w:tab/>
      </w:r>
      <w:r w:rsidR="008A7F37">
        <w:rPr>
          <w:u w:val="single"/>
        </w:rPr>
        <w:tab/>
      </w:r>
      <w:r w:rsidR="008A7F37">
        <w:rPr>
          <w:u w:val="single"/>
        </w:rPr>
        <w:tab/>
      </w:r>
      <w:r w:rsidR="008A7F37">
        <w:rPr>
          <w:u w:val="single"/>
        </w:rPr>
        <w:tab/>
      </w:r>
      <w:r w:rsidR="008A7F37">
        <w:rPr>
          <w:u w:val="single"/>
        </w:rPr>
        <w:tab/>
      </w:r>
      <w:r w:rsidR="008A7F37">
        <w:rPr>
          <w:u w:val="single"/>
        </w:rPr>
        <w:tab/>
      </w:r>
      <w:r w:rsidR="008A7F37">
        <w:rPr>
          <w:i/>
          <w:u w:val="single"/>
        </w:rPr>
        <w:br/>
      </w:r>
      <w:r w:rsidR="008A7F37">
        <w:rPr>
          <w:i/>
          <w:u w:val="single"/>
        </w:rPr>
        <w:br/>
      </w:r>
      <w:r w:rsidR="008A7F37">
        <w:rPr>
          <w:i/>
          <w:u w:val="single"/>
        </w:rPr>
        <w:tab/>
      </w:r>
      <w:r w:rsidR="008A7F37">
        <w:rPr>
          <w:i/>
          <w:u w:val="single"/>
        </w:rPr>
        <w:tab/>
      </w:r>
      <w:r w:rsidR="008A7F37">
        <w:rPr>
          <w:i/>
          <w:u w:val="single"/>
        </w:rPr>
        <w:tab/>
      </w:r>
      <w:r w:rsidR="008A7F37">
        <w:rPr>
          <w:i/>
          <w:u w:val="single"/>
        </w:rPr>
        <w:tab/>
      </w:r>
      <w:r w:rsidR="008A7F37">
        <w:rPr>
          <w:i/>
          <w:u w:val="single"/>
        </w:rPr>
        <w:tab/>
      </w:r>
      <w:r w:rsidR="008A7F37">
        <w:rPr>
          <w:i/>
          <w:u w:val="single"/>
        </w:rPr>
        <w:tab/>
      </w:r>
      <w:r w:rsidR="008A7F37">
        <w:rPr>
          <w:i/>
          <w:u w:val="single"/>
        </w:rPr>
        <w:tab/>
      </w:r>
      <w:r w:rsidR="008A7F37">
        <w:rPr>
          <w:i/>
          <w:u w:val="single"/>
        </w:rPr>
        <w:tab/>
      </w:r>
      <w:r w:rsidR="008A7F37">
        <w:rPr>
          <w:i/>
          <w:u w:val="single"/>
        </w:rPr>
        <w:tab/>
      </w:r>
      <w:r w:rsidR="008A7F37">
        <w:rPr>
          <w:i/>
          <w:u w:val="single"/>
        </w:rPr>
        <w:tab/>
      </w:r>
      <w:r w:rsidR="008A7F37">
        <w:rPr>
          <w:i/>
          <w:u w:val="single"/>
        </w:rPr>
        <w:tab/>
      </w:r>
      <w:r w:rsidR="008A7F37">
        <w:rPr>
          <w:i/>
          <w:u w:val="single"/>
        </w:rPr>
        <w:tab/>
      </w:r>
      <w:r w:rsidR="008A7F37" w:rsidRPr="008A7F37">
        <w:rPr>
          <w:i/>
          <w:vertAlign w:val="subscript"/>
        </w:rPr>
        <w:t>Initials’</w:t>
      </w:r>
      <w:r w:rsidR="008A7F37">
        <w:rPr>
          <w:i/>
          <w:u w:val="single"/>
        </w:rPr>
        <w:tab/>
      </w:r>
      <w:r w:rsidR="008A7F37">
        <w:rPr>
          <w:i/>
          <w:u w:val="single"/>
        </w:rPr>
        <w:tab/>
      </w:r>
      <w:r w:rsidR="008A7F37">
        <w:br/>
      </w:r>
    </w:p>
    <w:p w:rsidR="003B40B3" w:rsidRDefault="003B40B3" w:rsidP="003B40B3">
      <w:pPr>
        <w:pStyle w:val="ListParagraph"/>
        <w:numPr>
          <w:ilvl w:val="0"/>
          <w:numId w:val="10"/>
        </w:numPr>
        <w:spacing w:after="0"/>
      </w:pPr>
      <w:r>
        <w:t>P</w:t>
      </w:r>
      <w:r>
        <w:t>rem</w:t>
      </w:r>
      <w:r>
        <w:t>otor Cortex:</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i/>
          <w:u w:val="single"/>
        </w:rPr>
        <w:br/>
      </w:r>
      <w:r>
        <w:rPr>
          <w:i/>
          <w:u w:val="single"/>
        </w:rPr>
        <w:br/>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sidRPr="008A7F37">
        <w:rPr>
          <w:i/>
          <w:vertAlign w:val="subscript"/>
        </w:rPr>
        <w:t>Initials’</w:t>
      </w:r>
      <w:r>
        <w:rPr>
          <w:i/>
          <w:u w:val="single"/>
        </w:rPr>
        <w:tab/>
      </w:r>
      <w:r>
        <w:rPr>
          <w:i/>
          <w:u w:val="single"/>
        </w:rPr>
        <w:tab/>
      </w:r>
      <w:r>
        <w:br/>
      </w:r>
    </w:p>
    <w:p w:rsidR="008A7F37" w:rsidRDefault="003B40B3" w:rsidP="008A7F37">
      <w:pPr>
        <w:pStyle w:val="ListParagraph"/>
        <w:numPr>
          <w:ilvl w:val="0"/>
          <w:numId w:val="10"/>
        </w:numPr>
        <w:spacing w:after="0"/>
      </w:pPr>
      <w:r>
        <w:t>Cerebellum</w:t>
      </w:r>
      <w:r w:rsidR="008A7F37">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8A7F37">
        <w:rPr>
          <w:i/>
          <w:u w:val="single"/>
        </w:rPr>
        <w:br/>
      </w:r>
      <w:r w:rsidR="008A7F37">
        <w:rPr>
          <w:i/>
          <w:u w:val="single"/>
        </w:rPr>
        <w:br/>
      </w:r>
      <w:r w:rsidR="008A7F37">
        <w:rPr>
          <w:i/>
          <w:u w:val="single"/>
        </w:rPr>
        <w:tab/>
      </w:r>
      <w:r w:rsidR="008A7F37">
        <w:rPr>
          <w:i/>
          <w:u w:val="single"/>
        </w:rPr>
        <w:tab/>
      </w:r>
      <w:r w:rsidR="008A7F37">
        <w:rPr>
          <w:i/>
          <w:u w:val="single"/>
        </w:rPr>
        <w:tab/>
      </w:r>
      <w:r w:rsidR="008A7F37">
        <w:rPr>
          <w:i/>
          <w:u w:val="single"/>
        </w:rPr>
        <w:tab/>
      </w:r>
      <w:r w:rsidR="008A7F37">
        <w:rPr>
          <w:i/>
          <w:u w:val="single"/>
        </w:rPr>
        <w:tab/>
      </w:r>
      <w:r w:rsidR="008A7F37">
        <w:rPr>
          <w:i/>
          <w:u w:val="single"/>
        </w:rPr>
        <w:tab/>
      </w:r>
      <w:r w:rsidR="008A7F37">
        <w:rPr>
          <w:i/>
          <w:u w:val="single"/>
        </w:rPr>
        <w:tab/>
      </w:r>
      <w:r w:rsidR="008A7F37">
        <w:rPr>
          <w:i/>
          <w:u w:val="single"/>
        </w:rPr>
        <w:tab/>
      </w:r>
      <w:r w:rsidR="008A7F37">
        <w:rPr>
          <w:i/>
          <w:u w:val="single"/>
        </w:rPr>
        <w:tab/>
      </w:r>
      <w:r w:rsidR="008A7F37">
        <w:rPr>
          <w:i/>
          <w:u w:val="single"/>
        </w:rPr>
        <w:tab/>
      </w:r>
      <w:r w:rsidR="008A7F37">
        <w:rPr>
          <w:i/>
          <w:u w:val="single"/>
        </w:rPr>
        <w:tab/>
      </w:r>
      <w:r w:rsidR="008A7F37">
        <w:rPr>
          <w:i/>
          <w:u w:val="single"/>
        </w:rPr>
        <w:tab/>
      </w:r>
      <w:r w:rsidR="008A7F37" w:rsidRPr="008A7F37">
        <w:rPr>
          <w:i/>
          <w:vertAlign w:val="subscript"/>
        </w:rPr>
        <w:t>Initials’</w:t>
      </w:r>
      <w:r w:rsidR="008A7F37">
        <w:rPr>
          <w:i/>
          <w:u w:val="single"/>
        </w:rPr>
        <w:tab/>
      </w:r>
      <w:r w:rsidR="008A7F37">
        <w:rPr>
          <w:i/>
          <w:u w:val="single"/>
        </w:rPr>
        <w:tab/>
      </w:r>
      <w:r w:rsidR="008A7F37">
        <w:br/>
      </w:r>
    </w:p>
    <w:p w:rsidR="008A7F37" w:rsidRDefault="003B40B3" w:rsidP="008A7F37">
      <w:pPr>
        <w:pStyle w:val="ListParagraph"/>
        <w:numPr>
          <w:ilvl w:val="0"/>
          <w:numId w:val="10"/>
        </w:numPr>
        <w:spacing w:after="0"/>
      </w:pPr>
      <w:r>
        <w:t>Amygdala</w:t>
      </w:r>
      <w:r w:rsidR="008A7F37">
        <w:t>:</w:t>
      </w:r>
      <w:r w:rsidR="008A7F37">
        <w:rPr>
          <w:u w:val="single"/>
        </w:rPr>
        <w:tab/>
      </w:r>
      <w:r w:rsidR="008A7F37">
        <w:rPr>
          <w:u w:val="single"/>
        </w:rPr>
        <w:tab/>
      </w:r>
      <w:r w:rsidR="008A7F37">
        <w:rPr>
          <w:u w:val="single"/>
        </w:rPr>
        <w:tab/>
      </w:r>
      <w:r w:rsidR="008A7F37">
        <w:rPr>
          <w:u w:val="single"/>
        </w:rPr>
        <w:tab/>
      </w:r>
      <w:r w:rsidR="008A7F37">
        <w:rPr>
          <w:u w:val="single"/>
        </w:rPr>
        <w:tab/>
      </w:r>
      <w:r w:rsidR="008A7F37">
        <w:rPr>
          <w:u w:val="single"/>
        </w:rPr>
        <w:tab/>
      </w:r>
      <w:r w:rsidR="008A7F37">
        <w:rPr>
          <w:u w:val="single"/>
        </w:rPr>
        <w:tab/>
      </w:r>
      <w:r w:rsidR="008A7F37">
        <w:rPr>
          <w:u w:val="single"/>
        </w:rPr>
        <w:tab/>
      </w:r>
      <w:r w:rsidR="008A7F37">
        <w:rPr>
          <w:u w:val="single"/>
        </w:rPr>
        <w:tab/>
      </w:r>
      <w:r w:rsidR="008A7F37">
        <w:rPr>
          <w:u w:val="single"/>
        </w:rPr>
        <w:tab/>
      </w:r>
      <w:r w:rsidR="008A7F37">
        <w:rPr>
          <w:u w:val="single"/>
        </w:rPr>
        <w:tab/>
      </w:r>
      <w:r w:rsidR="008A7F37">
        <w:rPr>
          <w:u w:val="single"/>
        </w:rPr>
        <w:tab/>
      </w:r>
      <w:r w:rsidR="008A7F37">
        <w:rPr>
          <w:u w:val="single"/>
        </w:rPr>
        <w:tab/>
      </w:r>
      <w:r w:rsidR="008A7F37">
        <w:rPr>
          <w:i/>
          <w:u w:val="single"/>
        </w:rPr>
        <w:br/>
      </w:r>
      <w:r w:rsidR="008A7F37">
        <w:rPr>
          <w:i/>
          <w:u w:val="single"/>
        </w:rPr>
        <w:br/>
      </w:r>
      <w:r w:rsidR="008A7F37">
        <w:rPr>
          <w:i/>
          <w:u w:val="single"/>
        </w:rPr>
        <w:tab/>
      </w:r>
      <w:r w:rsidR="008A7F37">
        <w:rPr>
          <w:i/>
          <w:u w:val="single"/>
        </w:rPr>
        <w:tab/>
      </w:r>
      <w:r w:rsidR="008A7F37">
        <w:rPr>
          <w:i/>
          <w:u w:val="single"/>
        </w:rPr>
        <w:tab/>
      </w:r>
      <w:r w:rsidR="008A7F37">
        <w:rPr>
          <w:i/>
          <w:u w:val="single"/>
        </w:rPr>
        <w:tab/>
      </w:r>
      <w:r w:rsidR="008A7F37">
        <w:rPr>
          <w:i/>
          <w:u w:val="single"/>
        </w:rPr>
        <w:tab/>
      </w:r>
      <w:r w:rsidR="008A7F37">
        <w:rPr>
          <w:i/>
          <w:u w:val="single"/>
        </w:rPr>
        <w:tab/>
      </w:r>
      <w:r w:rsidR="008A7F37">
        <w:rPr>
          <w:i/>
          <w:u w:val="single"/>
        </w:rPr>
        <w:tab/>
      </w:r>
      <w:r w:rsidR="008A7F37">
        <w:rPr>
          <w:i/>
          <w:u w:val="single"/>
        </w:rPr>
        <w:tab/>
      </w:r>
      <w:r w:rsidR="008A7F37">
        <w:rPr>
          <w:i/>
          <w:u w:val="single"/>
        </w:rPr>
        <w:tab/>
      </w:r>
      <w:r w:rsidR="008A7F37">
        <w:rPr>
          <w:i/>
          <w:u w:val="single"/>
        </w:rPr>
        <w:tab/>
      </w:r>
      <w:r w:rsidR="008A7F37">
        <w:rPr>
          <w:i/>
          <w:u w:val="single"/>
        </w:rPr>
        <w:tab/>
      </w:r>
      <w:r w:rsidR="008A7F37">
        <w:rPr>
          <w:i/>
          <w:u w:val="single"/>
        </w:rPr>
        <w:tab/>
      </w:r>
      <w:r w:rsidR="008A7F37" w:rsidRPr="008A7F37">
        <w:rPr>
          <w:i/>
          <w:vertAlign w:val="subscript"/>
        </w:rPr>
        <w:t>Initials’</w:t>
      </w:r>
      <w:r w:rsidR="008A7F37">
        <w:rPr>
          <w:i/>
          <w:u w:val="single"/>
        </w:rPr>
        <w:tab/>
      </w:r>
      <w:r w:rsidR="008A7F37">
        <w:rPr>
          <w:i/>
          <w:u w:val="single"/>
        </w:rPr>
        <w:tab/>
      </w:r>
      <w:r w:rsidR="008A7F37">
        <w:br/>
      </w:r>
    </w:p>
    <w:p w:rsidR="008A7F37" w:rsidRDefault="003B40B3" w:rsidP="008A7F37">
      <w:pPr>
        <w:pStyle w:val="ListParagraph"/>
        <w:numPr>
          <w:ilvl w:val="0"/>
          <w:numId w:val="10"/>
        </w:numPr>
        <w:spacing w:after="0"/>
      </w:pPr>
      <w:r>
        <w:t>Hippocampus</w:t>
      </w:r>
      <w:r w:rsidR="008A7F37">
        <w:t>:</w:t>
      </w:r>
      <w:r w:rsidR="008A7F37">
        <w:rPr>
          <w:u w:val="single"/>
        </w:rPr>
        <w:tab/>
      </w:r>
      <w:r w:rsidR="008A7F37">
        <w:rPr>
          <w:u w:val="single"/>
        </w:rPr>
        <w:tab/>
      </w:r>
      <w:r w:rsidR="008A7F37">
        <w:rPr>
          <w:u w:val="single"/>
        </w:rPr>
        <w:tab/>
      </w:r>
      <w:r w:rsidR="008A7F37">
        <w:rPr>
          <w:u w:val="single"/>
        </w:rPr>
        <w:tab/>
      </w:r>
      <w:r w:rsidR="008A7F37">
        <w:rPr>
          <w:u w:val="single"/>
        </w:rPr>
        <w:tab/>
      </w:r>
      <w:r w:rsidR="008A7F37">
        <w:rPr>
          <w:u w:val="single"/>
        </w:rPr>
        <w:tab/>
      </w:r>
      <w:r w:rsidR="008A7F37">
        <w:rPr>
          <w:u w:val="single"/>
        </w:rPr>
        <w:tab/>
      </w:r>
      <w:r w:rsidR="008A7F37">
        <w:rPr>
          <w:u w:val="single"/>
        </w:rPr>
        <w:tab/>
      </w:r>
      <w:r w:rsidR="008A7F37">
        <w:rPr>
          <w:u w:val="single"/>
        </w:rPr>
        <w:tab/>
      </w:r>
      <w:r w:rsidR="008A7F37">
        <w:rPr>
          <w:u w:val="single"/>
        </w:rPr>
        <w:tab/>
      </w:r>
      <w:r w:rsidR="008A7F37">
        <w:rPr>
          <w:u w:val="single"/>
        </w:rPr>
        <w:tab/>
      </w:r>
      <w:r w:rsidR="008A7F37">
        <w:rPr>
          <w:u w:val="single"/>
        </w:rPr>
        <w:tab/>
      </w:r>
      <w:r w:rsidR="008A7F37">
        <w:rPr>
          <w:u w:val="single"/>
        </w:rPr>
        <w:tab/>
      </w:r>
      <w:r w:rsidR="008A7F37">
        <w:rPr>
          <w:i/>
          <w:u w:val="single"/>
        </w:rPr>
        <w:br/>
      </w:r>
      <w:r w:rsidR="008A7F37">
        <w:rPr>
          <w:i/>
          <w:u w:val="single"/>
        </w:rPr>
        <w:br/>
      </w:r>
      <w:r w:rsidR="008A7F37">
        <w:rPr>
          <w:i/>
          <w:u w:val="single"/>
        </w:rPr>
        <w:tab/>
      </w:r>
      <w:r w:rsidR="008A7F37">
        <w:rPr>
          <w:i/>
          <w:u w:val="single"/>
        </w:rPr>
        <w:tab/>
      </w:r>
      <w:r w:rsidR="008A7F37">
        <w:rPr>
          <w:i/>
          <w:u w:val="single"/>
        </w:rPr>
        <w:tab/>
      </w:r>
      <w:r w:rsidR="008A7F37">
        <w:rPr>
          <w:i/>
          <w:u w:val="single"/>
        </w:rPr>
        <w:tab/>
      </w:r>
      <w:r w:rsidR="008A7F37">
        <w:rPr>
          <w:i/>
          <w:u w:val="single"/>
        </w:rPr>
        <w:tab/>
      </w:r>
      <w:r w:rsidR="008A7F37">
        <w:rPr>
          <w:i/>
          <w:u w:val="single"/>
        </w:rPr>
        <w:tab/>
      </w:r>
      <w:r w:rsidR="008A7F37">
        <w:rPr>
          <w:i/>
          <w:u w:val="single"/>
        </w:rPr>
        <w:tab/>
      </w:r>
      <w:r w:rsidR="008A7F37">
        <w:rPr>
          <w:i/>
          <w:u w:val="single"/>
        </w:rPr>
        <w:tab/>
      </w:r>
      <w:r w:rsidR="008A7F37">
        <w:rPr>
          <w:i/>
          <w:u w:val="single"/>
        </w:rPr>
        <w:tab/>
      </w:r>
      <w:r w:rsidR="008A7F37">
        <w:rPr>
          <w:i/>
          <w:u w:val="single"/>
        </w:rPr>
        <w:tab/>
      </w:r>
      <w:r w:rsidR="008A7F37">
        <w:rPr>
          <w:i/>
          <w:u w:val="single"/>
        </w:rPr>
        <w:tab/>
      </w:r>
      <w:r w:rsidR="008A7F37">
        <w:rPr>
          <w:i/>
          <w:u w:val="single"/>
        </w:rPr>
        <w:tab/>
      </w:r>
      <w:r w:rsidR="008A7F37" w:rsidRPr="008A7F37">
        <w:rPr>
          <w:i/>
          <w:vertAlign w:val="subscript"/>
        </w:rPr>
        <w:t>Initials’</w:t>
      </w:r>
      <w:r w:rsidR="008A7F37">
        <w:rPr>
          <w:i/>
          <w:u w:val="single"/>
        </w:rPr>
        <w:tab/>
      </w:r>
      <w:r w:rsidR="008A7F37">
        <w:rPr>
          <w:i/>
          <w:u w:val="single"/>
        </w:rPr>
        <w:tab/>
      </w:r>
      <w:r w:rsidR="008A7F37">
        <w:br/>
      </w:r>
    </w:p>
    <w:p w:rsidR="008A7F37" w:rsidRDefault="008A7F37" w:rsidP="003B40B3">
      <w:pPr>
        <w:pStyle w:val="ListParagraph"/>
        <w:spacing w:after="0"/>
      </w:pPr>
    </w:p>
    <w:p w:rsidR="003B40B3" w:rsidRDefault="003B40B3">
      <w:pPr>
        <w:rPr>
          <w:i/>
        </w:rPr>
      </w:pPr>
      <w:r>
        <w:rPr>
          <w:i/>
        </w:rPr>
        <w:br w:type="page"/>
      </w:r>
    </w:p>
    <w:p w:rsidR="008A7F37" w:rsidRPr="008A7F37" w:rsidRDefault="00584FAF" w:rsidP="008A7F37">
      <w:pPr>
        <w:spacing w:after="0"/>
        <w:rPr>
          <w:i/>
        </w:rPr>
      </w:pPr>
      <w:r>
        <w:rPr>
          <w:noProof/>
        </w:rPr>
        <w:lastRenderedPageBreak/>
        <w:drawing>
          <wp:anchor distT="0" distB="0" distL="114300" distR="114300" simplePos="0" relativeHeight="251661312" behindDoc="0" locked="0" layoutInCell="1" allowOverlap="1" wp14:anchorId="5FFF8B15" wp14:editId="69879FA9">
            <wp:simplePos x="0" y="0"/>
            <wp:positionH relativeFrom="column">
              <wp:posOffset>3707952</wp:posOffset>
            </wp:positionH>
            <wp:positionV relativeFrom="paragraph">
              <wp:posOffset>0</wp:posOffset>
            </wp:positionV>
            <wp:extent cx="3388360" cy="2339975"/>
            <wp:effectExtent l="0" t="0" r="2540" b="3175"/>
            <wp:wrapSquare wrapText="bothSides"/>
            <wp:docPr id="3" name="Picture 3" descr="http://www.braininjuryhub.co.uk/media/images/Brain_8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raininjuryhub.co.uk/media/images/Brain_89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88360" cy="2339975"/>
                    </a:xfrm>
                    <a:prstGeom prst="rect">
                      <a:avLst/>
                    </a:prstGeom>
                    <a:noFill/>
                    <a:ln>
                      <a:noFill/>
                    </a:ln>
                  </pic:spPr>
                </pic:pic>
              </a:graphicData>
            </a:graphic>
            <wp14:sizeRelH relativeFrom="page">
              <wp14:pctWidth>0</wp14:pctWidth>
            </wp14:sizeRelH>
            <wp14:sizeRelV relativeFrom="page">
              <wp14:pctHeight>0</wp14:pctHeight>
            </wp14:sizeRelV>
          </wp:anchor>
        </w:drawing>
      </w:r>
      <w:r w:rsidR="008A7F37" w:rsidRPr="008A7F37">
        <w:rPr>
          <w:i/>
        </w:rPr>
        <w:t xml:space="preserve">In addition, you will be identifying the following: </w:t>
      </w:r>
    </w:p>
    <w:p w:rsidR="008A7F37" w:rsidRDefault="003B40B3" w:rsidP="008A7F37">
      <w:pPr>
        <w:pStyle w:val="ListParagraph"/>
        <w:numPr>
          <w:ilvl w:val="0"/>
          <w:numId w:val="10"/>
        </w:numPr>
        <w:spacing w:after="0"/>
      </w:pPr>
      <w:r>
        <w:rPr>
          <w:u w:val="single"/>
        </w:rPr>
        <w:t>Temporal Lobe:</w:t>
      </w:r>
      <w:r w:rsidR="008A7F37">
        <w:t xml:space="preserve"> this is the portion of the </w:t>
      </w:r>
      <w:r>
        <w:t>brain that is on the side of the brain on the lower half. It is necessary for the retention of visual memory, for understanding language, and is related to emotion</w:t>
      </w:r>
      <w:r w:rsidR="008A7F37">
        <w:t xml:space="preserve">. </w:t>
      </w:r>
      <w:r w:rsidR="008A7F37">
        <w:br/>
      </w:r>
    </w:p>
    <w:p w:rsidR="00584FAF" w:rsidRDefault="001F0C19" w:rsidP="00C32E7B">
      <w:pPr>
        <w:pStyle w:val="ListParagraph"/>
        <w:numPr>
          <w:ilvl w:val="0"/>
          <w:numId w:val="10"/>
        </w:numPr>
        <w:spacing w:after="0"/>
      </w:pPr>
      <w:r>
        <w:rPr>
          <w:u w:val="single"/>
        </w:rPr>
        <w:t>Occipital</w:t>
      </w:r>
      <w:r>
        <w:rPr>
          <w:u w:val="single"/>
        </w:rPr>
        <w:t xml:space="preserve"> Lobe:</w:t>
      </w:r>
      <w:r>
        <w:t xml:space="preserve"> this is the </w:t>
      </w:r>
      <w:r w:rsidR="00584FAF">
        <w:t xml:space="preserve">back </w:t>
      </w:r>
      <w:r>
        <w:t>portion of the brain that</w:t>
      </w:r>
      <w:r w:rsidR="00584FAF">
        <w:t xml:space="preserve"> processes visual information, helping the brain to make sense of the stimuli from the eyes</w:t>
      </w:r>
      <w:r>
        <w:t xml:space="preserve">. </w:t>
      </w:r>
      <w:r w:rsidR="00584FAF">
        <w:br/>
      </w:r>
    </w:p>
    <w:p w:rsidR="00584FAF" w:rsidRDefault="00584FAF" w:rsidP="00C32E7B">
      <w:pPr>
        <w:pStyle w:val="ListParagraph"/>
        <w:numPr>
          <w:ilvl w:val="0"/>
          <w:numId w:val="10"/>
        </w:numPr>
        <w:spacing w:after="0"/>
      </w:pPr>
      <w:r>
        <w:rPr>
          <w:u w:val="single"/>
        </w:rPr>
        <w:t>Brain Stem</w:t>
      </w:r>
      <w:r>
        <w:t>: this is the structure that connects the brain to the spinal cord.</w:t>
      </w:r>
      <w:r w:rsidRPr="00584FAF">
        <w:t xml:space="preserve"> </w:t>
      </w:r>
      <w:r>
        <w:br/>
      </w:r>
    </w:p>
    <w:p w:rsidR="00584FAF" w:rsidRDefault="00B053D0" w:rsidP="00C32E7B">
      <w:pPr>
        <w:pStyle w:val="ListParagraph"/>
        <w:numPr>
          <w:ilvl w:val="0"/>
          <w:numId w:val="10"/>
        </w:numPr>
        <w:spacing w:after="0"/>
      </w:pPr>
      <w:r>
        <w:rPr>
          <w:noProof/>
        </w:rPr>
        <w:drawing>
          <wp:anchor distT="0" distB="0" distL="114300" distR="114300" simplePos="0" relativeHeight="251662336" behindDoc="0" locked="0" layoutInCell="1" allowOverlap="1" wp14:anchorId="2B2D6D2B" wp14:editId="08C1DB66">
            <wp:simplePos x="0" y="0"/>
            <wp:positionH relativeFrom="margin">
              <wp:posOffset>2796988</wp:posOffset>
            </wp:positionH>
            <wp:positionV relativeFrom="paragraph">
              <wp:posOffset>4781</wp:posOffset>
            </wp:positionV>
            <wp:extent cx="4114800" cy="187579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14800" cy="1875790"/>
                    </a:xfrm>
                    <a:prstGeom prst="rect">
                      <a:avLst/>
                    </a:prstGeom>
                    <a:noFill/>
                    <a:ln>
                      <a:noFill/>
                    </a:ln>
                  </pic:spPr>
                </pic:pic>
              </a:graphicData>
            </a:graphic>
            <wp14:sizeRelH relativeFrom="page">
              <wp14:pctWidth>0</wp14:pctWidth>
            </wp14:sizeRelH>
            <wp14:sizeRelV relativeFrom="page">
              <wp14:pctHeight>0</wp14:pctHeight>
            </wp14:sizeRelV>
          </wp:anchor>
        </w:drawing>
      </w:r>
      <w:r w:rsidR="00584FAF">
        <w:rPr>
          <w:u w:val="single"/>
        </w:rPr>
        <w:t>Corpus Callosum</w:t>
      </w:r>
      <w:r w:rsidR="00584FAF">
        <w:t xml:space="preserve">: these are the thick nerve fibers on the inside of the brain that connect the left and right hemispheres of the brain. </w:t>
      </w:r>
      <w:r w:rsidR="00584FAF">
        <w:br/>
      </w:r>
    </w:p>
    <w:p w:rsidR="00B053D0" w:rsidRDefault="00584FAF" w:rsidP="00C32E7B">
      <w:pPr>
        <w:pStyle w:val="ListParagraph"/>
        <w:numPr>
          <w:ilvl w:val="0"/>
          <w:numId w:val="10"/>
        </w:numPr>
        <w:spacing w:after="0"/>
      </w:pPr>
      <w:r>
        <w:rPr>
          <w:u w:val="single"/>
        </w:rPr>
        <w:t>Thalamus</w:t>
      </w:r>
      <w:r>
        <w:t xml:space="preserve">: the thalamus is a </w:t>
      </w:r>
      <w:r w:rsidR="00B053D0">
        <w:t>structure on</w:t>
      </w:r>
      <w:r>
        <w:t xml:space="preserve"> the </w:t>
      </w:r>
      <w:r w:rsidR="00B053D0">
        <w:t xml:space="preserve">inside of the </w:t>
      </w:r>
      <w:r>
        <w:t>brain that helps to regulate motor signals from the brain to the body as well as sensory signals from the body to the brain. The thalamus also regulates consciousness and sleep.</w:t>
      </w:r>
      <w:r w:rsidR="00B053D0">
        <w:br/>
      </w:r>
    </w:p>
    <w:p w:rsidR="00C32E7B" w:rsidRDefault="00B053D0" w:rsidP="00C32E7B">
      <w:pPr>
        <w:pStyle w:val="ListParagraph"/>
        <w:numPr>
          <w:ilvl w:val="0"/>
          <w:numId w:val="10"/>
        </w:numPr>
        <w:spacing w:after="0"/>
      </w:pPr>
      <w:r>
        <w:rPr>
          <w:u w:val="single"/>
        </w:rPr>
        <w:t>Pituitary gland</w:t>
      </w:r>
      <w:r>
        <w:t xml:space="preserve">: an endocrine gland that hangs from the front interior of the brain (similar to a cherry on a stem); it secretes hormones that control functions such as growth, blood pressure, sexual development, metabolism, and more. </w:t>
      </w:r>
      <w:bookmarkStart w:id="0" w:name="_GoBack"/>
      <w:bookmarkEnd w:id="0"/>
      <w:r w:rsidR="001F0C19">
        <w:br/>
      </w:r>
      <w:r w:rsidR="00AD271E">
        <w:br/>
      </w:r>
    </w:p>
    <w:p w:rsidR="00AD271E" w:rsidRDefault="00AD271E" w:rsidP="00AD271E">
      <w:pPr>
        <w:spacing w:after="0"/>
      </w:pPr>
      <w:r w:rsidRPr="00AD271E">
        <w:rPr>
          <w:b/>
        </w:rPr>
        <w:t>Directions</w:t>
      </w:r>
      <w:r>
        <w:t xml:space="preserve">: After completing this sheet, show your instructor; after getting approval, you will move to your lab station where your </w:t>
      </w:r>
      <w:r w:rsidR="00584FAF">
        <w:t>brain</w:t>
      </w:r>
      <w:r>
        <w:t xml:space="preserve"> and dissection tools will be waiting for you.</w:t>
      </w:r>
    </w:p>
    <w:p w:rsidR="00AD271E" w:rsidRDefault="00AD271E" w:rsidP="00AD271E">
      <w:pPr>
        <w:spacing w:after="0"/>
      </w:pPr>
    </w:p>
    <w:p w:rsidR="00AD271E" w:rsidRDefault="00AD271E" w:rsidP="00AD271E">
      <w:pPr>
        <w:spacing w:after="0"/>
      </w:pPr>
      <w:r>
        <w:t xml:space="preserve">You will need a lab coat, gloves, and goggles for this dissection.  </w:t>
      </w:r>
    </w:p>
    <w:p w:rsidR="00717A0B" w:rsidRDefault="00717A0B" w:rsidP="00AD271E">
      <w:pPr>
        <w:spacing w:after="0"/>
      </w:pPr>
    </w:p>
    <w:p w:rsidR="00717A0B" w:rsidRDefault="00717A0B" w:rsidP="00AD271E">
      <w:pPr>
        <w:spacing w:after="0"/>
      </w:pPr>
      <w:r>
        <w:t xml:space="preserve">Once you have the appropriate safety apparel, your primary job is to find each of the items on this page.  You may not find all items on this sheet – you need to determine whether or not each item is present, defend your choice, and be ready to present to instructor when you have finished. </w:t>
      </w:r>
    </w:p>
    <w:p w:rsidR="00717A0B" w:rsidRDefault="00717A0B" w:rsidP="00AD271E">
      <w:pPr>
        <w:spacing w:after="0"/>
      </w:pPr>
    </w:p>
    <w:p w:rsidR="00717A0B" w:rsidRDefault="00717A0B" w:rsidP="00AD271E">
      <w:pPr>
        <w:spacing w:after="0"/>
      </w:pPr>
      <w:r>
        <w:t xml:space="preserve">When you have finished, your instructor </w:t>
      </w:r>
      <w:r w:rsidR="00584FAF">
        <w:t>will ask you to point out each of these structures on your brain and describe their function</w:t>
      </w:r>
      <w:r>
        <w:t xml:space="preserve">. </w:t>
      </w:r>
    </w:p>
    <w:p w:rsidR="00717A0B" w:rsidRDefault="00717A0B" w:rsidP="00AD271E">
      <w:pPr>
        <w:spacing w:after="0"/>
      </w:pPr>
    </w:p>
    <w:p w:rsidR="00717A0B" w:rsidRPr="00717A0B" w:rsidRDefault="00717A0B" w:rsidP="00584FAF">
      <w:pPr>
        <w:spacing w:after="0"/>
        <w:rPr>
          <w:i/>
        </w:rPr>
      </w:pPr>
      <w:r w:rsidRPr="00717A0B">
        <w:rPr>
          <w:b/>
        </w:rPr>
        <w:t>Materials needed</w:t>
      </w:r>
      <w:r>
        <w:t xml:space="preserve">: gloves, lab coats, goggles, </w:t>
      </w:r>
      <w:r w:rsidR="00584FAF">
        <w:t xml:space="preserve">sheep brain (1/group – Nasco </w:t>
      </w:r>
      <w:r w:rsidR="00584FAF" w:rsidRPr="00584FAF">
        <w:t>Product Number: LS03354M</w:t>
      </w:r>
      <w:r w:rsidR="00584FAF">
        <w:t xml:space="preserve">). </w:t>
      </w:r>
    </w:p>
    <w:sectPr w:rsidR="00717A0B" w:rsidRPr="00717A0B" w:rsidSect="00C86FF8">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3C5" w:rsidRDefault="00C813C5" w:rsidP="00C813C5">
      <w:pPr>
        <w:spacing w:after="0" w:line="240" w:lineRule="auto"/>
      </w:pPr>
      <w:r>
        <w:separator/>
      </w:r>
    </w:p>
  </w:endnote>
  <w:endnote w:type="continuationSeparator" w:id="0">
    <w:p w:rsidR="00C813C5" w:rsidRDefault="00C813C5" w:rsidP="00C81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3C5" w:rsidRPr="00C813C5" w:rsidRDefault="00C813C5" w:rsidP="00C813C5">
    <w:pPr>
      <w:pStyle w:val="Footer"/>
      <w:spacing w:before="240"/>
      <w:rPr>
        <w:i/>
        <w:sz w:val="14"/>
        <w:szCs w:val="14"/>
      </w:rPr>
    </w:pPr>
    <w:r>
      <w:rPr>
        <w:i/>
        <w:noProof/>
        <w:sz w:val="14"/>
        <w:szCs w:val="14"/>
      </w:rPr>
      <w:drawing>
        <wp:anchor distT="0" distB="0" distL="114300" distR="114300" simplePos="0" relativeHeight="251658752" behindDoc="1" locked="0" layoutInCell="1" allowOverlap="1" wp14:anchorId="5CFE7D52" wp14:editId="2A1A9A91">
          <wp:simplePos x="0" y="0"/>
          <wp:positionH relativeFrom="column">
            <wp:posOffset>5794375</wp:posOffset>
          </wp:positionH>
          <wp:positionV relativeFrom="paragraph">
            <wp:posOffset>40640</wp:posOffset>
          </wp:positionV>
          <wp:extent cx="1305560" cy="386715"/>
          <wp:effectExtent l="0" t="0" r="8890" b="0"/>
          <wp:wrapTight wrapText="bothSides">
            <wp:wrapPolygon edited="0">
              <wp:start x="0" y="0"/>
              <wp:lineTo x="0" y="20217"/>
              <wp:lineTo x="21432" y="20217"/>
              <wp:lineTo x="21432" y="0"/>
              <wp:lineTo x="0" y="0"/>
            </wp:wrapPolygon>
          </wp:wrapTight>
          <wp:docPr id="4" name="Picture 1" descr="Logo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ong.jpg"/>
                  <pic:cNvPicPr/>
                </pic:nvPicPr>
                <pic:blipFill>
                  <a:blip r:embed="rId1"/>
                  <a:stretch>
                    <a:fillRect/>
                  </a:stretch>
                </pic:blipFill>
                <pic:spPr>
                  <a:xfrm>
                    <a:off x="0" y="0"/>
                    <a:ext cx="1305560" cy="386715"/>
                  </a:xfrm>
                  <a:prstGeom prst="rect">
                    <a:avLst/>
                  </a:prstGeom>
                </pic:spPr>
              </pic:pic>
            </a:graphicData>
          </a:graphic>
          <wp14:sizeRelH relativeFrom="margin">
            <wp14:pctWidth>0</wp14:pctWidth>
          </wp14:sizeRelH>
          <wp14:sizeRelV relativeFrom="margin">
            <wp14:pctHeight>0</wp14:pctHeight>
          </wp14:sizeRelV>
        </wp:anchor>
      </w:drawing>
    </w:r>
    <w:r w:rsidRPr="00D035DC">
      <w:rPr>
        <w:i/>
        <w:sz w:val="14"/>
        <w:szCs w:val="14"/>
      </w:rPr>
      <w:t xml:space="preserve">Page | </w:t>
    </w:r>
    <w:r w:rsidRPr="00D035DC">
      <w:rPr>
        <w:i/>
        <w:sz w:val="14"/>
        <w:szCs w:val="14"/>
      </w:rPr>
      <w:fldChar w:fldCharType="begin"/>
    </w:r>
    <w:r w:rsidRPr="00D035DC">
      <w:rPr>
        <w:i/>
        <w:sz w:val="14"/>
        <w:szCs w:val="14"/>
      </w:rPr>
      <w:instrText xml:space="preserve"> PAGE   \* MERGEFORMAT </w:instrText>
    </w:r>
    <w:r w:rsidRPr="00D035DC">
      <w:rPr>
        <w:i/>
        <w:sz w:val="14"/>
        <w:szCs w:val="14"/>
      </w:rPr>
      <w:fldChar w:fldCharType="separate"/>
    </w:r>
    <w:r w:rsidR="00B053D0">
      <w:rPr>
        <w:i/>
        <w:noProof/>
        <w:sz w:val="14"/>
        <w:szCs w:val="14"/>
      </w:rPr>
      <w:t>2</w:t>
    </w:r>
    <w:r w:rsidRPr="00D035DC">
      <w:rPr>
        <w:i/>
        <w:sz w:val="14"/>
        <w:szCs w:val="14"/>
      </w:rPr>
      <w:fldChar w:fldCharType="end"/>
    </w:r>
    <w:r>
      <w:rPr>
        <w:i/>
        <w:sz w:val="14"/>
        <w:szCs w:val="14"/>
      </w:rPr>
      <w:t xml:space="preserve">     Copyright 201</w:t>
    </w:r>
    <w:r w:rsidR="005E2751">
      <w:rPr>
        <w:i/>
        <w:sz w:val="14"/>
        <w:szCs w:val="14"/>
      </w:rPr>
      <w:t>4</w:t>
    </w:r>
    <w:r w:rsidRPr="001B001F">
      <w:rPr>
        <w:i/>
        <w:sz w:val="14"/>
        <w:szCs w:val="14"/>
      </w:rPr>
      <w:t xml:space="preserve"> by Craig Kohn, Agricultural Sciences, Waterford WI.  This </w:t>
    </w:r>
    <w:r>
      <w:rPr>
        <w:i/>
        <w:sz w:val="14"/>
        <w:szCs w:val="14"/>
      </w:rPr>
      <w:t>source may be freely used and distributed provided the author is cited</w:t>
    </w:r>
    <w:r w:rsidRPr="001B001F">
      <w:rPr>
        <w:i/>
        <w:sz w:val="14"/>
        <w:szCs w:val="1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3C5" w:rsidRDefault="00C813C5" w:rsidP="00C813C5">
      <w:pPr>
        <w:spacing w:after="0" w:line="240" w:lineRule="auto"/>
      </w:pPr>
      <w:r>
        <w:separator/>
      </w:r>
    </w:p>
  </w:footnote>
  <w:footnote w:type="continuationSeparator" w:id="0">
    <w:p w:rsidR="00C813C5" w:rsidRDefault="00C813C5" w:rsidP="00C813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77CF4"/>
    <w:multiLevelType w:val="hybridMultilevel"/>
    <w:tmpl w:val="6ED41602"/>
    <w:lvl w:ilvl="0" w:tplc="A5FE92A0">
      <w:start w:val="1"/>
      <w:numFmt w:val="decimal"/>
      <w:lvlText w:val="%1."/>
      <w:lvlJc w:val="left"/>
      <w:pPr>
        <w:ind w:left="720" w:hanging="360"/>
      </w:pPr>
      <w:rPr>
        <w:rFonts w:asciiTheme="minorHAnsi" w:hAnsiTheme="minorHAnsi" w:hint="default"/>
        <w:i w:val="0"/>
        <w:sz w:val="22"/>
        <w:szCs w:val="22"/>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E22EE0"/>
    <w:multiLevelType w:val="hybridMultilevel"/>
    <w:tmpl w:val="2A40606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766D59"/>
    <w:multiLevelType w:val="hybridMultilevel"/>
    <w:tmpl w:val="937A1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2E7A6C"/>
    <w:multiLevelType w:val="hybridMultilevel"/>
    <w:tmpl w:val="83DAB426"/>
    <w:lvl w:ilvl="0" w:tplc="AC6C27A6">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DD1107"/>
    <w:multiLevelType w:val="hybridMultilevel"/>
    <w:tmpl w:val="5726AA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AD17CD"/>
    <w:multiLevelType w:val="hybridMultilevel"/>
    <w:tmpl w:val="A13035C6"/>
    <w:lvl w:ilvl="0" w:tplc="48B6F9D2">
      <w:start w:val="1"/>
      <w:numFmt w:val="decimal"/>
      <w:lvlText w:val="%1."/>
      <w:lvlJc w:val="left"/>
      <w:pPr>
        <w:ind w:left="720" w:hanging="360"/>
      </w:pPr>
      <w:rPr>
        <w:rFonts w:hint="default"/>
        <w:sz w:val="22"/>
        <w:szCs w:val="22"/>
      </w:rPr>
    </w:lvl>
    <w:lvl w:ilvl="1" w:tplc="72FE14D6">
      <w:start w:val="1"/>
      <w:numFmt w:val="lowerLetter"/>
      <w:lvlText w:val="%2."/>
      <w:lvlJc w:val="left"/>
      <w:pPr>
        <w:ind w:left="1440" w:hanging="360"/>
      </w:pPr>
      <w:rPr>
        <w:sz w:val="22"/>
        <w:szCs w:val="22"/>
      </w:rPr>
    </w:lvl>
    <w:lvl w:ilvl="2" w:tplc="7E7271BC">
      <w:start w:val="1"/>
      <w:numFmt w:val="lowerRoman"/>
      <w:lvlText w:val="%3."/>
      <w:lvlJc w:val="right"/>
      <w:pPr>
        <w:ind w:left="2160" w:hanging="180"/>
      </w:pPr>
      <w:rPr>
        <w:sz w:val="22"/>
        <w:szCs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21377B"/>
    <w:multiLevelType w:val="hybridMultilevel"/>
    <w:tmpl w:val="A13035C6"/>
    <w:lvl w:ilvl="0" w:tplc="48B6F9D2">
      <w:start w:val="1"/>
      <w:numFmt w:val="decimal"/>
      <w:lvlText w:val="%1."/>
      <w:lvlJc w:val="left"/>
      <w:pPr>
        <w:ind w:left="720" w:hanging="360"/>
      </w:pPr>
      <w:rPr>
        <w:rFonts w:hint="default"/>
        <w:sz w:val="22"/>
        <w:szCs w:val="22"/>
      </w:rPr>
    </w:lvl>
    <w:lvl w:ilvl="1" w:tplc="72FE14D6">
      <w:start w:val="1"/>
      <w:numFmt w:val="lowerLetter"/>
      <w:lvlText w:val="%2."/>
      <w:lvlJc w:val="left"/>
      <w:pPr>
        <w:ind w:left="1440" w:hanging="360"/>
      </w:pPr>
      <w:rPr>
        <w:sz w:val="22"/>
        <w:szCs w:val="22"/>
      </w:rPr>
    </w:lvl>
    <w:lvl w:ilvl="2" w:tplc="7E7271BC">
      <w:start w:val="1"/>
      <w:numFmt w:val="lowerRoman"/>
      <w:lvlText w:val="%3."/>
      <w:lvlJc w:val="right"/>
      <w:pPr>
        <w:ind w:left="2160" w:hanging="180"/>
      </w:pPr>
      <w:rPr>
        <w:sz w:val="22"/>
        <w:szCs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FA7266"/>
    <w:multiLevelType w:val="hybridMultilevel"/>
    <w:tmpl w:val="2C9CA3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B95857"/>
    <w:multiLevelType w:val="hybridMultilevel"/>
    <w:tmpl w:val="2A40606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525915"/>
    <w:multiLevelType w:val="hybridMultilevel"/>
    <w:tmpl w:val="5008B85E"/>
    <w:lvl w:ilvl="0" w:tplc="AC6C27A6">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8"/>
  </w:num>
  <w:num w:numId="4">
    <w:abstractNumId w:val="3"/>
  </w:num>
  <w:num w:numId="5">
    <w:abstractNumId w:val="6"/>
  </w:num>
  <w:num w:numId="6">
    <w:abstractNumId w:val="5"/>
  </w:num>
  <w:num w:numId="7">
    <w:abstractNumId w:val="4"/>
  </w:num>
  <w:num w:numId="8">
    <w:abstractNumId w:val="0"/>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FF8"/>
    <w:rsid w:val="0009193E"/>
    <w:rsid w:val="00094EF3"/>
    <w:rsid w:val="000A2A0F"/>
    <w:rsid w:val="000B16D7"/>
    <w:rsid w:val="000E7B77"/>
    <w:rsid w:val="001F0C19"/>
    <w:rsid w:val="0020038A"/>
    <w:rsid w:val="00215A6F"/>
    <w:rsid w:val="00270F43"/>
    <w:rsid w:val="002A0C2F"/>
    <w:rsid w:val="002A3FF5"/>
    <w:rsid w:val="002C0922"/>
    <w:rsid w:val="003146A7"/>
    <w:rsid w:val="003840D2"/>
    <w:rsid w:val="003B40B3"/>
    <w:rsid w:val="003E7CAC"/>
    <w:rsid w:val="003F23C9"/>
    <w:rsid w:val="003F243C"/>
    <w:rsid w:val="003F779E"/>
    <w:rsid w:val="004872B1"/>
    <w:rsid w:val="004D06FC"/>
    <w:rsid w:val="00507A69"/>
    <w:rsid w:val="005338D6"/>
    <w:rsid w:val="00544311"/>
    <w:rsid w:val="0055623E"/>
    <w:rsid w:val="0056636C"/>
    <w:rsid w:val="00584FAF"/>
    <w:rsid w:val="005B4978"/>
    <w:rsid w:val="005C49A5"/>
    <w:rsid w:val="005E2751"/>
    <w:rsid w:val="00605A5A"/>
    <w:rsid w:val="00651CE6"/>
    <w:rsid w:val="0065644D"/>
    <w:rsid w:val="00664A2E"/>
    <w:rsid w:val="006E27A3"/>
    <w:rsid w:val="006F3C99"/>
    <w:rsid w:val="00717A0B"/>
    <w:rsid w:val="00763BF4"/>
    <w:rsid w:val="007E0FD1"/>
    <w:rsid w:val="00803653"/>
    <w:rsid w:val="008A6D0C"/>
    <w:rsid w:val="008A7F37"/>
    <w:rsid w:val="008B1871"/>
    <w:rsid w:val="008B1899"/>
    <w:rsid w:val="008D0C1C"/>
    <w:rsid w:val="00901BDF"/>
    <w:rsid w:val="00945B31"/>
    <w:rsid w:val="00946781"/>
    <w:rsid w:val="00A47678"/>
    <w:rsid w:val="00A6139D"/>
    <w:rsid w:val="00A75A53"/>
    <w:rsid w:val="00A91C79"/>
    <w:rsid w:val="00AA29C2"/>
    <w:rsid w:val="00AB7EC3"/>
    <w:rsid w:val="00AD271E"/>
    <w:rsid w:val="00AF20C6"/>
    <w:rsid w:val="00B053D0"/>
    <w:rsid w:val="00BB3C5F"/>
    <w:rsid w:val="00BC27D8"/>
    <w:rsid w:val="00C122F8"/>
    <w:rsid w:val="00C32E7B"/>
    <w:rsid w:val="00C46AD8"/>
    <w:rsid w:val="00C80A1A"/>
    <w:rsid w:val="00C813C5"/>
    <w:rsid w:val="00C86FF8"/>
    <w:rsid w:val="00C94350"/>
    <w:rsid w:val="00D12CC4"/>
    <w:rsid w:val="00D66DE8"/>
    <w:rsid w:val="00D73DDE"/>
    <w:rsid w:val="00D76F36"/>
    <w:rsid w:val="00DB33FC"/>
    <w:rsid w:val="00DE5077"/>
    <w:rsid w:val="00E03B28"/>
    <w:rsid w:val="00E1677F"/>
    <w:rsid w:val="00E20D71"/>
    <w:rsid w:val="00E419C8"/>
    <w:rsid w:val="00E97CF5"/>
    <w:rsid w:val="00EC2162"/>
    <w:rsid w:val="00F52713"/>
    <w:rsid w:val="00F64E0B"/>
    <w:rsid w:val="00F74C66"/>
    <w:rsid w:val="00F85B7F"/>
    <w:rsid w:val="00FA4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10488"/>
  <w15:docId w15:val="{65297970-A9B7-4C30-88D7-319D2FA91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2A0C2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qFormat/>
    <w:rsid w:val="0080365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86FF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86FF8"/>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A91C79"/>
    <w:pPr>
      <w:ind w:left="720"/>
      <w:contextualSpacing/>
    </w:pPr>
  </w:style>
  <w:style w:type="character" w:customStyle="1" w:styleId="Heading3Char">
    <w:name w:val="Heading 3 Char"/>
    <w:basedOn w:val="DefaultParagraphFont"/>
    <w:link w:val="Heading3"/>
    <w:rsid w:val="00803653"/>
    <w:rPr>
      <w:rFonts w:ascii="Times New Roman" w:eastAsia="Times New Roman" w:hAnsi="Times New Roman" w:cs="Times New Roman"/>
      <w:b/>
      <w:bCs/>
      <w:sz w:val="27"/>
      <w:szCs w:val="27"/>
    </w:rPr>
  </w:style>
  <w:style w:type="character" w:styleId="Emphasis">
    <w:name w:val="Emphasis"/>
    <w:basedOn w:val="DefaultParagraphFont"/>
    <w:qFormat/>
    <w:rsid w:val="00803653"/>
    <w:rPr>
      <w:i/>
      <w:iCs/>
    </w:rPr>
  </w:style>
  <w:style w:type="character" w:styleId="Hyperlink">
    <w:name w:val="Hyperlink"/>
    <w:basedOn w:val="DefaultParagraphFont"/>
    <w:rsid w:val="00803653"/>
    <w:rPr>
      <w:color w:val="0000FF"/>
      <w:u w:val="single"/>
    </w:rPr>
  </w:style>
  <w:style w:type="paragraph" w:styleId="NormalWeb">
    <w:name w:val="Normal (Web)"/>
    <w:basedOn w:val="Normal"/>
    <w:rsid w:val="008036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803653"/>
    <w:rPr>
      <w:b/>
      <w:bCs/>
    </w:rPr>
  </w:style>
  <w:style w:type="character" w:styleId="BookTitle">
    <w:name w:val="Book Title"/>
    <w:basedOn w:val="DefaultParagraphFont"/>
    <w:uiPriority w:val="33"/>
    <w:qFormat/>
    <w:rsid w:val="00F52713"/>
    <w:rPr>
      <w:b/>
      <w:bCs/>
      <w:smallCaps/>
      <w:spacing w:val="5"/>
    </w:rPr>
  </w:style>
  <w:style w:type="paragraph" w:styleId="BalloonText">
    <w:name w:val="Balloon Text"/>
    <w:basedOn w:val="Normal"/>
    <w:link w:val="BalloonTextChar"/>
    <w:uiPriority w:val="99"/>
    <w:semiHidden/>
    <w:unhideWhenUsed/>
    <w:rsid w:val="00AF20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0C6"/>
    <w:rPr>
      <w:rFonts w:ascii="Tahoma" w:hAnsi="Tahoma" w:cs="Tahoma"/>
      <w:sz w:val="16"/>
      <w:szCs w:val="16"/>
    </w:rPr>
  </w:style>
  <w:style w:type="paragraph" w:styleId="Header">
    <w:name w:val="header"/>
    <w:basedOn w:val="Normal"/>
    <w:link w:val="HeaderChar"/>
    <w:uiPriority w:val="99"/>
    <w:unhideWhenUsed/>
    <w:rsid w:val="00C813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13C5"/>
  </w:style>
  <w:style w:type="paragraph" w:styleId="Footer">
    <w:name w:val="footer"/>
    <w:basedOn w:val="Normal"/>
    <w:link w:val="FooterChar"/>
    <w:uiPriority w:val="99"/>
    <w:unhideWhenUsed/>
    <w:rsid w:val="00C813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13C5"/>
  </w:style>
  <w:style w:type="character" w:customStyle="1" w:styleId="st1">
    <w:name w:val="st1"/>
    <w:basedOn w:val="DefaultParagraphFont"/>
    <w:rsid w:val="0020038A"/>
  </w:style>
  <w:style w:type="character" w:customStyle="1" w:styleId="Heading2Char">
    <w:name w:val="Heading 2 Char"/>
    <w:basedOn w:val="DefaultParagraphFont"/>
    <w:link w:val="Heading2"/>
    <w:uiPriority w:val="9"/>
    <w:rsid w:val="002A0C2F"/>
    <w:rPr>
      <w:rFonts w:asciiTheme="majorHAnsi" w:eastAsiaTheme="majorEastAsia" w:hAnsiTheme="majorHAnsi" w:cstheme="majorBidi"/>
      <w:color w:val="365F91" w:themeColor="accent1" w:themeShade="BF"/>
      <w:sz w:val="26"/>
      <w:szCs w:val="26"/>
    </w:rPr>
  </w:style>
  <w:style w:type="paragraph" w:customStyle="1" w:styleId="Default">
    <w:name w:val="Default"/>
    <w:rsid w:val="00E97CF5"/>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717A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7A0B"/>
    <w:rPr>
      <w:sz w:val="20"/>
      <w:szCs w:val="20"/>
    </w:rPr>
  </w:style>
  <w:style w:type="character" w:styleId="FootnoteReference">
    <w:name w:val="footnote reference"/>
    <w:basedOn w:val="DefaultParagraphFont"/>
    <w:uiPriority w:val="99"/>
    <w:semiHidden/>
    <w:unhideWhenUsed/>
    <w:rsid w:val="00717A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C3E59-6F79-4A77-B22B-F3ABE387E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440</Words>
  <Characters>2509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Waterford Union High School</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Craig A. Kohn</dc:creator>
  <cp:lastModifiedBy>Mr. Craig A. Kohn</cp:lastModifiedBy>
  <cp:revision>6</cp:revision>
  <cp:lastPrinted>2014-02-04T15:00:00Z</cp:lastPrinted>
  <dcterms:created xsi:type="dcterms:W3CDTF">2016-03-07T18:06:00Z</dcterms:created>
  <dcterms:modified xsi:type="dcterms:W3CDTF">2016-03-07T18:35:00Z</dcterms:modified>
</cp:coreProperties>
</file>