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69" w:rsidRDefault="007E5B69" w:rsidP="007E5B69">
      <w:pPr>
        <w:pStyle w:val="Title"/>
      </w:pPr>
      <w:bookmarkStart w:id="0" w:name="_GoBack"/>
      <w:bookmarkEnd w:id="0"/>
      <w:r>
        <w:rPr>
          <w:noProof/>
        </w:rPr>
        <w:drawing>
          <wp:anchor distT="0" distB="0" distL="114300" distR="114300" simplePos="0" relativeHeight="251659264" behindDoc="1" locked="0" layoutInCell="1" allowOverlap="1" wp14:anchorId="15EF5DCF" wp14:editId="1AEE965C">
            <wp:simplePos x="0" y="0"/>
            <wp:positionH relativeFrom="column">
              <wp:posOffset>6380328</wp:posOffset>
            </wp:positionH>
            <wp:positionV relativeFrom="paragraph">
              <wp:posOffset>-266132</wp:posOffset>
            </wp:positionV>
            <wp:extent cx="586219" cy="832513"/>
            <wp:effectExtent l="19050" t="0" r="4331" b="0"/>
            <wp:wrapNone/>
            <wp:docPr id="5" name="Picture 5" descr="Logo4.jpg"/>
            <wp:cNvGraphicFramePr/>
            <a:graphic xmlns:a="http://schemas.openxmlformats.org/drawingml/2006/main">
              <a:graphicData uri="http://schemas.openxmlformats.org/drawingml/2006/picture">
                <pic:pic xmlns:pic="http://schemas.openxmlformats.org/drawingml/2006/picture">
                  <pic:nvPicPr>
                    <pic:cNvPr id="7" name="Picture 6" descr="Logo4.jpg"/>
                    <pic:cNvPicPr>
                      <a:picLocks noChangeAspect="1"/>
                    </pic:cNvPicPr>
                  </pic:nvPicPr>
                  <pic:blipFill>
                    <a:blip r:embed="rId9" cstate="print"/>
                    <a:srcRect l="19356" t="5000" r="26998"/>
                    <a:stretch>
                      <a:fillRect/>
                    </a:stretch>
                  </pic:blipFill>
                  <pic:spPr>
                    <a:xfrm>
                      <a:off x="0" y="0"/>
                      <a:ext cx="586219" cy="832513"/>
                    </a:xfrm>
                    <a:prstGeom prst="rect">
                      <a:avLst/>
                    </a:prstGeom>
                  </pic:spPr>
                </pic:pic>
              </a:graphicData>
            </a:graphic>
          </wp:anchor>
        </w:drawing>
      </w:r>
      <w:r>
        <w:rPr>
          <w:noProof/>
        </w:rPr>
        <w:t xml:space="preserve">Habit </w:t>
      </w:r>
      <w:r w:rsidR="009D47FE">
        <w:rPr>
          <w:noProof/>
        </w:rPr>
        <w:t>4</w:t>
      </w:r>
      <w:r>
        <w:rPr>
          <w:noProof/>
        </w:rPr>
        <w:t xml:space="preserve">: </w:t>
      </w:r>
      <w:r w:rsidR="009D47FE">
        <w:rPr>
          <w:noProof/>
        </w:rPr>
        <w:t>Think Win-Win</w:t>
      </w:r>
      <w:r>
        <w:rPr>
          <w:noProof/>
        </w:rPr>
        <w:br/>
      </w:r>
      <w:r>
        <w:t xml:space="preserve"> </w:t>
      </w:r>
      <w:r w:rsidRPr="00874675">
        <w:rPr>
          <w:sz w:val="24"/>
          <w:szCs w:val="24"/>
        </w:rPr>
        <w:t>by C Kohn</w:t>
      </w:r>
      <w:r>
        <w:rPr>
          <w:sz w:val="24"/>
          <w:szCs w:val="24"/>
        </w:rPr>
        <w:t>, Agricultural Sciences, WUHS</w:t>
      </w:r>
    </w:p>
    <w:p w:rsidR="007E5B69" w:rsidRPr="007E5B69" w:rsidRDefault="007E5B69" w:rsidP="007E5B69">
      <w:pPr>
        <w:rPr>
          <w:u w:val="single"/>
        </w:rPr>
      </w:pPr>
      <w:r>
        <w:t xml:space="preserve">Name: </w:t>
      </w:r>
      <w:r w:rsidRPr="007E5B69">
        <w:rPr>
          <w:u w:val="single"/>
        </w:rPr>
        <w:tab/>
      </w:r>
      <w:r w:rsidRPr="007E5B69">
        <w:rPr>
          <w:u w:val="single"/>
        </w:rPr>
        <w:tab/>
      </w:r>
      <w:r w:rsidRPr="007E5B69">
        <w:rPr>
          <w:u w:val="single"/>
        </w:rPr>
        <w:tab/>
      </w:r>
      <w:r w:rsidRPr="007E5B69">
        <w:rPr>
          <w:u w:val="single"/>
        </w:rPr>
        <w:tab/>
      </w:r>
      <w:r w:rsidRPr="007E5B69">
        <w:rPr>
          <w:u w:val="single"/>
        </w:rPr>
        <w:tab/>
      </w:r>
      <w:r w:rsidRPr="007E5B69">
        <w:rPr>
          <w:u w:val="single"/>
        </w:rPr>
        <w:tab/>
      </w:r>
      <w:r w:rsidRPr="007E5B69">
        <w:rPr>
          <w:u w:val="single"/>
        </w:rPr>
        <w:tab/>
      </w:r>
      <w:r w:rsidRPr="007E5B69">
        <w:rPr>
          <w:u w:val="single"/>
        </w:rPr>
        <w:tab/>
      </w:r>
      <w:r w:rsidRPr="007E5B69">
        <w:rPr>
          <w:u w:val="single"/>
        </w:rPr>
        <w:tab/>
      </w:r>
      <w:r w:rsidRPr="007E5B69">
        <w:rPr>
          <w:u w:val="single"/>
        </w:rPr>
        <w:tab/>
      </w:r>
      <w:r>
        <w:t xml:space="preserve"> Hour</w:t>
      </w:r>
      <w:r w:rsidRPr="007E5B69">
        <w:rPr>
          <w:u w:val="single"/>
        </w:rPr>
        <w:tab/>
      </w:r>
      <w:r w:rsidRPr="007E5B69">
        <w:rPr>
          <w:u w:val="single"/>
        </w:rPr>
        <w:tab/>
      </w:r>
      <w:r>
        <w:t xml:space="preserve">Date: </w:t>
      </w:r>
      <w:r w:rsidRPr="007E5B69">
        <w:rPr>
          <w:u w:val="single"/>
        </w:rPr>
        <w:tab/>
      </w:r>
      <w:r w:rsidRPr="007E5B69">
        <w:rPr>
          <w:u w:val="single"/>
        </w:rPr>
        <w:tab/>
      </w:r>
      <w:r w:rsidRPr="007E5B69">
        <w:rPr>
          <w:u w:val="single"/>
        </w:rPr>
        <w:tab/>
      </w:r>
      <w:r>
        <w:t xml:space="preserve">  </w:t>
      </w:r>
    </w:p>
    <w:p w:rsidR="007E5B69" w:rsidRPr="00AF68C7" w:rsidRDefault="007E5B69" w:rsidP="007E5B69">
      <w:pPr>
        <w:spacing w:after="0"/>
      </w:pPr>
      <w:r>
        <w:t>Date Assignment is due:</w:t>
      </w:r>
      <w:r w:rsidRPr="007E5B69">
        <w:rPr>
          <w:i/>
          <w:u w:val="single"/>
        </w:rPr>
        <w:t xml:space="preserve">  </w:t>
      </w:r>
      <w:r w:rsidR="006B485D">
        <w:rPr>
          <w:i/>
          <w:u w:val="single"/>
        </w:rPr>
        <w:tab/>
      </w:r>
      <w:r w:rsidRPr="007E5B69">
        <w:rPr>
          <w:u w:val="single"/>
        </w:rPr>
        <w:t xml:space="preserve"> </w:t>
      </w:r>
      <w:r w:rsidRPr="007E5B69">
        <w:rPr>
          <w:u w:val="single"/>
        </w:rPr>
        <w:tab/>
      </w:r>
      <w:r w:rsidRPr="007E5B69">
        <w:rPr>
          <w:u w:val="single"/>
        </w:rPr>
        <w:tab/>
      </w:r>
      <w:r>
        <w:t xml:space="preserve">  Why late? </w:t>
      </w:r>
      <w:r w:rsidRPr="007E5B69">
        <w:rPr>
          <w:u w:val="single"/>
        </w:rPr>
        <w:tab/>
      </w:r>
      <w:r w:rsidRPr="007E5B69">
        <w:rPr>
          <w:u w:val="single"/>
        </w:rPr>
        <w:tab/>
      </w:r>
      <w:r w:rsidRPr="007E5B69">
        <w:rPr>
          <w:u w:val="single"/>
        </w:rPr>
        <w:tab/>
      </w:r>
      <w:r w:rsidRPr="007E5B69">
        <w:rPr>
          <w:u w:val="single"/>
        </w:rPr>
        <w:tab/>
      </w:r>
      <w:r w:rsidRPr="007E5B69">
        <w:rPr>
          <w:u w:val="single"/>
        </w:rPr>
        <w:tab/>
      </w:r>
      <w:r w:rsidRPr="007E5B69">
        <w:rPr>
          <w:u w:val="single"/>
        </w:rPr>
        <w:tab/>
      </w:r>
      <w:r>
        <w:t xml:space="preserve">Score: </w:t>
      </w:r>
      <w:r w:rsidRPr="007E5B69">
        <w:rPr>
          <w:u w:val="single"/>
        </w:rPr>
        <w:t xml:space="preserve">+   </w:t>
      </w:r>
      <w:r w:rsidRPr="007E5B69">
        <w:rPr>
          <w:rStyle w:val="st1"/>
          <w:rFonts w:ascii="MS Gothic" w:eastAsia="MS Gothic" w:hAnsi="MS Gothic" w:cs="MS Gothic" w:hint="eastAsia"/>
          <w:color w:val="222222"/>
          <w:u w:val="single"/>
        </w:rPr>
        <w:t>✓</w:t>
      </w:r>
      <w:r w:rsidRPr="007E5B69">
        <w:rPr>
          <w:rStyle w:val="st1"/>
          <w:rFonts w:ascii="MS Gothic" w:eastAsia="MS Gothic" w:hAnsi="MS Gothic" w:cs="MS Gothic"/>
          <w:color w:val="222222"/>
          <w:u w:val="single"/>
        </w:rPr>
        <w:t xml:space="preserve"> -</w:t>
      </w:r>
      <w:r>
        <w:br/>
      </w:r>
      <w:r w:rsidRPr="007E5B69">
        <w:rPr>
          <w:vertAlign w:val="superscript"/>
        </w:rPr>
        <w:tab/>
      </w:r>
      <w:r w:rsidRPr="007E5B69">
        <w:rPr>
          <w:vertAlign w:val="superscript"/>
        </w:rPr>
        <w:tab/>
      </w:r>
      <w:r w:rsidRPr="007E5B69">
        <w:rPr>
          <w:vertAlign w:val="superscript"/>
        </w:rPr>
        <w:tab/>
        <w:t>Day of Week</w:t>
      </w:r>
      <w:r w:rsidRPr="007E5B69">
        <w:rPr>
          <w:vertAlign w:val="superscript"/>
        </w:rPr>
        <w:tab/>
        <w:t xml:space="preserve">Date </w:t>
      </w:r>
      <w:r w:rsidRPr="007E5B69">
        <w:rPr>
          <w:vertAlign w:val="superscript"/>
        </w:rPr>
        <w:tab/>
      </w:r>
      <w:r w:rsidRPr="007E5B69">
        <w:rPr>
          <w:vertAlign w:val="superscript"/>
        </w:rPr>
        <w:tab/>
      </w:r>
      <w:r w:rsidRPr="007E5B69">
        <w:rPr>
          <w:vertAlign w:val="superscript"/>
        </w:rPr>
        <w:tab/>
      </w:r>
      <w:r w:rsidRPr="007E5B69">
        <w:rPr>
          <w:vertAlign w:val="superscript"/>
        </w:rPr>
        <w:tab/>
        <w:t>If your project was late, describe why</w:t>
      </w:r>
    </w:p>
    <w:p w:rsidR="007E5B69" w:rsidRDefault="007E5B69" w:rsidP="007E5B69">
      <w:pPr>
        <w:pStyle w:val="Heading1"/>
        <w:spacing w:before="0"/>
      </w:pPr>
      <w:r>
        <w:rPr>
          <w:noProof/>
        </w:rPr>
        <w:pict>
          <v:rect id="Rectangle 12" o:spid="_x0000_s1028" style="position:absolute;margin-left:71.95pt;margin-top:17.25pt;width:480.55pt;height: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" fillcolor="#a7bfde [1620]" strokecolor="#4579b8 [3044]">
            <v:fill color2="#e4ecf5 [500]" rotate="t" angle="180" colors="0 #a3c4ff;22938f #bfd5ff;1 #e5eeff" focus="100%" type="gradient"/>
            <v:shadow on="t" color="black" opacity="24903f" origin=",.5" offset="0,.55556mm"/>
            <v:path arrowok="t"/>
            <v:textbox>
              <w:txbxContent>
                <w:tbl>
                  <w:tblPr>
                    <w:tblW w:w="5000" w:type="pct"/>
                    <w:tblCellSpacing w:w="0" w:type="dxa"/>
                    <w:tblCellMar>
                      <w:left w:w="0" w:type="dxa"/>
                      <w:right w:w="0" w:type="dxa"/>
                    </w:tblCellMar>
                    <w:tblLook w:val="04A0" w:firstRow="1" w:lastRow="0" w:firstColumn="1" w:lastColumn="0" w:noHBand="0" w:noVBand="1"/>
                  </w:tblPr>
                  <w:tblGrid>
                    <w:gridCol w:w="9323"/>
                  </w:tblGrid>
                  <w:tr w:rsidR="009D47FE" w:rsidRPr="009D47FE">
                    <w:trPr>
                      <w:tblCellSpacing w:w="0" w:type="dxa"/>
                    </w:trPr>
                    <w:tc>
                      <w:tcPr>
                        <w:tcW w:w="0" w:type="auto"/>
                        <w:tcMar>
                          <w:top w:w="0" w:type="dxa"/>
                          <w:left w:w="0" w:type="dxa"/>
                          <w:bottom w:w="195" w:type="dxa"/>
                          <w:right w:w="0" w:type="dxa"/>
                        </w:tcMar>
                        <w:vAlign w:val="center"/>
                        <w:hideMark/>
                      </w:tcPr>
                      <w:p w:rsidR="009D47FE" w:rsidRPr="009D47FE" w:rsidRDefault="009D47FE" w:rsidP="009D47FE">
                        <w:pPr>
                          <w:spacing w:after="0" w:line="240" w:lineRule="auto"/>
                          <w:rPr>
                            <w:rFonts w:ascii="Verdana" w:eastAsia="Times New Roman" w:hAnsi="Verdana"/>
                            <w:b/>
                            <w:bCs/>
                            <w:caps/>
                            <w:color w:val="576A7D"/>
                            <w:sz w:val="18"/>
                            <w:szCs w:val="18"/>
                          </w:rPr>
                        </w:pPr>
                        <w:r w:rsidRPr="009D47FE">
                          <w:rPr>
                            <w:rFonts w:ascii="Verdana" w:eastAsia="Times New Roman" w:hAnsi="Verdana"/>
                            <w:b/>
                            <w:bCs/>
                            <w:caps/>
                            <w:color w:val="576A7D"/>
                            <w:sz w:val="18"/>
                            <w:szCs w:val="18"/>
                          </w:rPr>
                          <w:t>Habit 4: Think Win-Win</w:t>
                        </w:r>
                      </w:p>
                    </w:tc>
                  </w:tr>
                  <w:tr w:rsidR="009D47FE" w:rsidRPr="009D47FE">
                    <w:trPr>
                      <w:tblCellSpacing w:w="0" w:type="dxa"/>
                    </w:trPr>
                    <w:tc>
                      <w:tcPr>
                        <w:tcW w:w="0" w:type="auto"/>
                        <w:vAlign w:val="center"/>
                        <w:hideMark/>
                      </w:tcPr>
                      <w:p w:rsidR="009D47FE" w:rsidRPr="009D47FE" w:rsidRDefault="009D47FE" w:rsidP="009D47FE">
                        <w:pPr>
                          <w:spacing w:after="0" w:line="240" w:lineRule="auto"/>
                          <w:rPr>
                            <w:rFonts w:ascii="Verdana" w:eastAsia="Times New Roman" w:hAnsi="Verdana"/>
                            <w:sz w:val="18"/>
                            <w:szCs w:val="18"/>
                          </w:rPr>
                        </w:pPr>
                        <w:r w:rsidRPr="009D47FE">
                          <w:rPr>
                            <w:rFonts w:ascii="Verdana" w:eastAsia="Times New Roman" w:hAnsi="Verdana"/>
                            <w:sz w:val="18"/>
                            <w:szCs w:val="18"/>
                          </w:rPr>
                          <w:t>Think Win-Win isn't about being nice, nor is it a quick-fix technique. It is a character-based code for human interaction and collaboration.</w:t>
                        </w:r>
                        <w:r w:rsidRPr="009D47FE">
                          <w:rPr>
                            <w:rFonts w:ascii="Verdana" w:eastAsia="Times New Roman" w:hAnsi="Verdana"/>
                            <w:sz w:val="18"/>
                            <w:szCs w:val="18"/>
                          </w:rPr>
                          <w:br/>
                        </w:r>
                        <w:r w:rsidRPr="009D47FE">
                          <w:rPr>
                            <w:rFonts w:ascii="Verdana" w:eastAsia="Times New Roman" w:hAnsi="Verdana"/>
                            <w:sz w:val="18"/>
                            <w:szCs w:val="18"/>
                          </w:rPr>
                          <w:br/>
                          <w:t>Most of us learn to base our self-worth on comparisons and competition. We think about succeeding in terms of someone else failing--that is, if I win, you lose; or if you win, I lose. Life becomes a zero-sum game. There is only so much pie to go around, and if you get a big piece, there is less for me; it's not fair, and I'm going to make sure you don't get anymore. We all play the game, but how much fun is it really?</w:t>
                        </w:r>
                        <w:r w:rsidRPr="009D47FE">
                          <w:rPr>
                            <w:rFonts w:ascii="Verdana" w:eastAsia="Times New Roman" w:hAnsi="Verdana"/>
                            <w:sz w:val="18"/>
                            <w:szCs w:val="18"/>
                          </w:rPr>
                          <w:br/>
                        </w:r>
                        <w:r w:rsidRPr="009D47FE">
                          <w:rPr>
                            <w:rFonts w:ascii="Verdana" w:eastAsia="Times New Roman" w:hAnsi="Verdana"/>
                            <w:sz w:val="18"/>
                            <w:szCs w:val="18"/>
                          </w:rPr>
                          <w:br/>
                          <w:t xml:space="preserve">Win-win sees life as a cooperative arena, not a competitive one. Win-win is a frame of mind and heart that constantly seeks mutual benefit in all human interactions. Win-win means agreements or solutions are mutually beneficial and satisfying. We both get to eat the </w:t>
                        </w:r>
                        <w:proofErr w:type="gramStart"/>
                        <w:r w:rsidRPr="009D47FE">
                          <w:rPr>
                            <w:rFonts w:ascii="Verdana" w:eastAsia="Times New Roman" w:hAnsi="Verdana"/>
                            <w:sz w:val="18"/>
                            <w:szCs w:val="18"/>
                          </w:rPr>
                          <w:t>pie,</w:t>
                        </w:r>
                        <w:proofErr w:type="gramEnd"/>
                        <w:r w:rsidRPr="009D47FE">
                          <w:rPr>
                            <w:rFonts w:ascii="Verdana" w:eastAsia="Times New Roman" w:hAnsi="Verdana"/>
                            <w:sz w:val="18"/>
                            <w:szCs w:val="18"/>
                          </w:rPr>
                          <w:t xml:space="preserve"> and it tastes pretty darn good!</w:t>
                        </w:r>
                        <w:r w:rsidRPr="009D47FE">
                          <w:rPr>
                            <w:rFonts w:ascii="Verdana" w:eastAsia="Times New Roman" w:hAnsi="Verdana"/>
                            <w:sz w:val="18"/>
                            <w:szCs w:val="18"/>
                          </w:rPr>
                          <w:br/>
                        </w:r>
                        <w:r w:rsidRPr="009D47FE">
                          <w:rPr>
                            <w:rFonts w:ascii="Verdana" w:eastAsia="Times New Roman" w:hAnsi="Verdana"/>
                            <w:sz w:val="18"/>
                            <w:szCs w:val="18"/>
                          </w:rPr>
                          <w:br/>
                          <w:t>A person or organization that approaches conflicts with a win-win attitude possesses three vital character traits:</w:t>
                        </w:r>
                      </w:p>
                      <w:p w:rsidR="009D47FE" w:rsidRPr="009D47FE" w:rsidRDefault="009D47FE" w:rsidP="009D47FE">
                        <w:pPr>
                          <w:numPr>
                            <w:ilvl w:val="0"/>
                            <w:numId w:val="5"/>
                          </w:numPr>
                          <w:spacing w:before="100" w:beforeAutospacing="1" w:after="100" w:afterAutospacing="1" w:line="240" w:lineRule="auto"/>
                          <w:rPr>
                            <w:rFonts w:ascii="Verdana" w:eastAsia="Times New Roman" w:hAnsi="Verdana"/>
                            <w:sz w:val="18"/>
                            <w:szCs w:val="18"/>
                          </w:rPr>
                        </w:pPr>
                        <w:r w:rsidRPr="009D47FE">
                          <w:rPr>
                            <w:rFonts w:ascii="Verdana" w:eastAsia="Times New Roman" w:hAnsi="Verdana"/>
                            <w:sz w:val="18"/>
                            <w:szCs w:val="18"/>
                          </w:rPr>
                          <w:t>Integrity: sticking with your true feelings, values, and commitments</w:t>
                        </w:r>
                      </w:p>
                      <w:p w:rsidR="009D47FE" w:rsidRPr="009D47FE" w:rsidRDefault="009D47FE" w:rsidP="009D47FE">
                        <w:pPr>
                          <w:numPr>
                            <w:ilvl w:val="0"/>
                            <w:numId w:val="5"/>
                          </w:numPr>
                          <w:spacing w:before="100" w:beforeAutospacing="1" w:after="100" w:afterAutospacing="1" w:line="240" w:lineRule="auto"/>
                          <w:rPr>
                            <w:rFonts w:ascii="Verdana" w:eastAsia="Times New Roman" w:hAnsi="Verdana"/>
                            <w:sz w:val="18"/>
                            <w:szCs w:val="18"/>
                          </w:rPr>
                        </w:pPr>
                        <w:r w:rsidRPr="009D47FE">
                          <w:rPr>
                            <w:rFonts w:ascii="Verdana" w:eastAsia="Times New Roman" w:hAnsi="Verdana"/>
                            <w:sz w:val="18"/>
                            <w:szCs w:val="18"/>
                          </w:rPr>
                          <w:t>Maturity: expressing your ideas and feelings with courage and consideration for the ideas and feelings of others</w:t>
                        </w:r>
                      </w:p>
                      <w:p w:rsidR="009D47FE" w:rsidRPr="009D47FE" w:rsidRDefault="009D47FE" w:rsidP="009D47FE">
                        <w:pPr>
                          <w:numPr>
                            <w:ilvl w:val="0"/>
                            <w:numId w:val="5"/>
                          </w:numPr>
                          <w:spacing w:before="100" w:beforeAutospacing="1" w:after="100" w:afterAutospacing="1" w:line="240" w:lineRule="auto"/>
                          <w:rPr>
                            <w:rFonts w:ascii="Verdana" w:eastAsia="Times New Roman" w:hAnsi="Verdana"/>
                            <w:sz w:val="18"/>
                            <w:szCs w:val="18"/>
                          </w:rPr>
                        </w:pPr>
                        <w:r w:rsidRPr="009D47FE">
                          <w:rPr>
                            <w:rFonts w:ascii="Verdana" w:eastAsia="Times New Roman" w:hAnsi="Verdana"/>
                            <w:sz w:val="18"/>
                            <w:szCs w:val="18"/>
                          </w:rPr>
                          <w:t>Abundance Mentality: believing there is plenty for everyone</w:t>
                        </w:r>
                      </w:p>
                      <w:p w:rsidR="009D47FE" w:rsidRPr="009D47FE" w:rsidRDefault="009D47FE" w:rsidP="009D47FE">
                        <w:pPr>
                          <w:spacing w:after="0" w:line="240" w:lineRule="auto"/>
                          <w:rPr>
                            <w:rFonts w:ascii="Verdana" w:eastAsia="Times New Roman" w:hAnsi="Verdana"/>
                            <w:sz w:val="18"/>
                            <w:szCs w:val="18"/>
                          </w:rPr>
                        </w:pPr>
                        <w:r w:rsidRPr="009D47FE">
                          <w:rPr>
                            <w:rFonts w:ascii="Verdana" w:eastAsia="Times New Roman" w:hAnsi="Verdana"/>
                            <w:sz w:val="18"/>
                            <w:szCs w:val="18"/>
                          </w:rPr>
                          <w:t xml:space="preserve">Many people think in terms of either/or: either you're nice or you're tough. Win-win requires that you be both. It is a balancing act between courage and consideration. To go for win-win, you not only have to be empathic, but you also have to be confident. You not only have to be considerate and sensitive, you also have to be brave. To do that--to achieve that balance between courage and consideration--is the essence of real maturity and is fundamental to win-win. </w:t>
                        </w:r>
                        <w:r>
                          <w:rPr>
                            <w:rFonts w:ascii="Verdana" w:eastAsia="Times New Roman" w:hAnsi="Verdana"/>
                            <w:sz w:val="18"/>
                            <w:szCs w:val="18"/>
                          </w:rPr>
                          <w:br/>
                        </w:r>
                      </w:p>
                    </w:tc>
                  </w:tr>
                </w:tbl>
                <w:p w:rsidR="007E5B69" w:rsidRPr="00E11AD9" w:rsidRDefault="007E5B69" w:rsidP="007E5B69">
                  <w:pPr>
                    <w:pStyle w:val="ListParagraph"/>
                    <w:ind w:left="360"/>
                  </w:pPr>
                  <w:r w:rsidRPr="00E11AD9">
                    <w:t xml:space="preserve">Source: </w:t>
                  </w:r>
                  <w:hyperlink r:id="rId10" w:history="1">
                    <w:r w:rsidR="009D47FE" w:rsidRPr="005C0CA3">
                      <w:rPr>
                        <w:rStyle w:val="Hyperlink"/>
                      </w:rPr>
                      <w:t>https://www.stephencovey.com/7habits/7habits-habit4.php</w:t>
                    </w:r>
                  </w:hyperlink>
                  <w:r w:rsidR="009D47FE">
                    <w:t xml:space="preserve"> </w:t>
                  </w:r>
                  <w:r w:rsidRPr="00E11AD9">
                    <w:t xml:space="preserve"> </w:t>
                  </w:r>
                </w:p>
              </w:txbxContent>
            </v:textbox>
          </v:rect>
        </w:pict>
      </w:r>
      <w:r>
        <w:rPr>
          <w:noProof/>
        </w:rPr>
        <w:pict>
          <v:rect id="Rectangle 11" o:spid="_x0000_s1027" style="position:absolute;margin-left:-16pt;margin-top:17.25pt;width:81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" fillcolor="gray [1616]" strokecolor="black [3040]">
            <v:fill color2="#d9d9d9 [496]" rotate="t" angle="180" colors="0 #bcbcbc;22938f #d0d0d0;1 #ededed" focus="100%" type="gradient"/>
            <v:shadow on="t" color="black" opacity="24903f" origin=",.5" offset="0,.55556mm"/>
            <v:path arrowok="t"/>
            <v:textbox>
              <w:txbxContent>
                <w:p w:rsidR="007E5B69" w:rsidRDefault="007E5B69" w:rsidP="007E5B69">
                  <w:pPr>
                    <w:pStyle w:val="BalloonText"/>
                    <w:jc w:val="center"/>
                    <w:rPr>
                      <w:rFonts w:asciiTheme="minorHAnsi" w:hAnsiTheme="minorHAnsi" w:cstheme="minorHAnsi"/>
                      <w:sz w:val="18"/>
                      <w:szCs w:val="18"/>
                    </w:rPr>
                  </w:pPr>
                  <w:r w:rsidRPr="00A0365D">
                    <w:rPr>
                      <w:rFonts w:asciiTheme="minorHAnsi" w:hAnsiTheme="minorHAnsi" w:cstheme="minorHAnsi"/>
                      <w:b/>
                      <w:sz w:val="18"/>
                      <w:szCs w:val="18"/>
                      <w:u w:val="single"/>
                    </w:rPr>
                    <w:t>Units</w:t>
                  </w:r>
                </w:p>
                <w:p w:rsidR="007E5B69" w:rsidRDefault="007E5B69" w:rsidP="007E5B69">
                  <w:pPr>
                    <w:pStyle w:val="BalloonText"/>
                    <w:jc w:val="center"/>
                    <w:rPr>
                      <w:rFonts w:asciiTheme="minorHAnsi" w:hAnsiTheme="minorHAnsi" w:cstheme="minorHAnsi"/>
                      <w:sz w:val="18"/>
                      <w:szCs w:val="18"/>
                    </w:rPr>
                  </w:pPr>
                  <w:r>
                    <w:rPr>
                      <w:rFonts w:asciiTheme="minorHAnsi" w:hAnsiTheme="minorHAnsi" w:cstheme="minorHAnsi"/>
                      <w:sz w:val="18"/>
                      <w:szCs w:val="18"/>
                    </w:rPr>
                    <w:t xml:space="preserve">1. Definitions of Leadership </w:t>
                  </w:r>
                </w:p>
                <w:p w:rsidR="007E5B69" w:rsidRDefault="007E5B69" w:rsidP="007E5B69">
                  <w:pPr>
                    <w:pStyle w:val="BalloonText"/>
                    <w:jc w:val="center"/>
                    <w:rPr>
                      <w:rFonts w:asciiTheme="minorHAnsi" w:hAnsiTheme="minorHAnsi" w:cstheme="minorHAnsi"/>
                      <w:sz w:val="18"/>
                      <w:szCs w:val="18"/>
                    </w:rPr>
                  </w:pPr>
                </w:p>
                <w:p w:rsidR="007E5B69" w:rsidRDefault="007E5B69" w:rsidP="007E5B69">
                  <w:pPr>
                    <w:pStyle w:val="BalloonText"/>
                    <w:jc w:val="center"/>
                    <w:rPr>
                      <w:rFonts w:asciiTheme="minorHAnsi" w:hAnsiTheme="minorHAnsi" w:cstheme="minorHAnsi"/>
                      <w:sz w:val="18"/>
                      <w:szCs w:val="18"/>
                    </w:rPr>
                  </w:pPr>
                  <w:r>
                    <w:rPr>
                      <w:rFonts w:asciiTheme="minorHAnsi" w:hAnsiTheme="minorHAnsi" w:cstheme="minorHAnsi"/>
                      <w:sz w:val="18"/>
                      <w:szCs w:val="18"/>
                    </w:rPr>
                    <w:t>2. Habit 1 – Be Proactive</w:t>
                  </w:r>
                  <w:r>
                    <w:rPr>
                      <w:rFonts w:asciiTheme="minorHAnsi" w:hAnsiTheme="minorHAnsi" w:cstheme="minorHAnsi"/>
                      <w:sz w:val="18"/>
                      <w:szCs w:val="18"/>
                    </w:rPr>
                    <w:br/>
                  </w:r>
                </w:p>
                <w:p w:rsidR="007E5B69" w:rsidRPr="00A0365D" w:rsidRDefault="007E5B69" w:rsidP="007E5B69">
                  <w:pPr>
                    <w:pStyle w:val="BalloonText"/>
                    <w:jc w:val="center"/>
                    <w:rPr>
                      <w:rFonts w:asciiTheme="minorHAnsi" w:hAnsiTheme="minorHAnsi" w:cstheme="minorHAnsi"/>
                      <w:sz w:val="18"/>
                      <w:szCs w:val="18"/>
                    </w:rPr>
                  </w:pPr>
                  <w:r>
                    <w:rPr>
                      <w:rFonts w:asciiTheme="minorHAnsi" w:hAnsiTheme="minorHAnsi" w:cstheme="minorHAnsi"/>
                      <w:sz w:val="18"/>
                      <w:szCs w:val="18"/>
                    </w:rPr>
                    <w:t>3. Habit 2 – Begin With the End in Mind</w:t>
                  </w:r>
                  <w:r>
                    <w:rPr>
                      <w:rFonts w:asciiTheme="minorHAnsi" w:hAnsiTheme="minorHAnsi" w:cstheme="minorHAnsi"/>
                      <w:sz w:val="18"/>
                      <w:szCs w:val="18"/>
                    </w:rPr>
                    <w:br/>
                  </w:r>
                  <w:r>
                    <w:rPr>
                      <w:rFonts w:asciiTheme="minorHAnsi" w:hAnsiTheme="minorHAnsi" w:cstheme="minorHAnsi"/>
                      <w:sz w:val="18"/>
                      <w:szCs w:val="18"/>
                    </w:rPr>
                    <w:br/>
                    <w:t xml:space="preserve">4. </w:t>
                  </w:r>
                  <w:proofErr w:type="gramStart"/>
                  <w:r>
                    <w:rPr>
                      <w:rFonts w:asciiTheme="minorHAnsi" w:hAnsiTheme="minorHAnsi" w:cstheme="minorHAnsi"/>
                      <w:sz w:val="18"/>
                      <w:szCs w:val="18"/>
                    </w:rPr>
                    <w:t>Habit 3 – Put First Things First</w:t>
                  </w:r>
                  <w:r>
                    <w:rPr>
                      <w:rFonts w:asciiTheme="minorHAnsi" w:hAnsiTheme="minorHAnsi" w:cstheme="minorHAnsi"/>
                      <w:sz w:val="18"/>
                      <w:szCs w:val="18"/>
                    </w:rPr>
                    <w:br/>
                  </w:r>
                  <w:r>
                    <w:rPr>
                      <w:rFonts w:asciiTheme="minorHAnsi" w:hAnsiTheme="minorHAnsi" w:cstheme="minorHAnsi"/>
                      <w:sz w:val="18"/>
                      <w:szCs w:val="18"/>
                    </w:rPr>
                    <w:br/>
                    <w:t>5.</w:t>
                  </w:r>
                  <w:proofErr w:type="gramEnd"/>
                  <w:r>
                    <w:rPr>
                      <w:rFonts w:asciiTheme="minorHAnsi" w:hAnsiTheme="minorHAnsi" w:cstheme="minorHAnsi"/>
                      <w:sz w:val="18"/>
                      <w:szCs w:val="18"/>
                    </w:rPr>
                    <w:t xml:space="preserve"> Habit 4 – Think Win-Win</w:t>
                  </w:r>
                  <w:r>
                    <w:rPr>
                      <w:rFonts w:asciiTheme="minorHAnsi" w:hAnsiTheme="minorHAnsi" w:cstheme="minorHAnsi"/>
                      <w:sz w:val="18"/>
                      <w:szCs w:val="18"/>
                    </w:rPr>
                    <w:br/>
                  </w:r>
                  <w:r>
                    <w:rPr>
                      <w:rFonts w:asciiTheme="minorHAnsi" w:hAnsiTheme="minorHAnsi" w:cstheme="minorHAnsi"/>
                      <w:sz w:val="18"/>
                      <w:szCs w:val="18"/>
                    </w:rPr>
                    <w:br/>
                    <w:t>6. Habit 5 – Seek First to Understand</w:t>
                  </w:r>
                  <w:r>
                    <w:rPr>
                      <w:rFonts w:asciiTheme="minorHAnsi" w:hAnsiTheme="minorHAnsi" w:cstheme="minorHAnsi"/>
                      <w:sz w:val="18"/>
                      <w:szCs w:val="18"/>
                    </w:rPr>
                    <w:br/>
                  </w:r>
                  <w:r>
                    <w:rPr>
                      <w:rFonts w:asciiTheme="minorHAnsi" w:hAnsiTheme="minorHAnsi" w:cstheme="minorHAnsi"/>
                      <w:sz w:val="18"/>
                      <w:szCs w:val="18"/>
                    </w:rPr>
                    <w:br/>
                    <w:t xml:space="preserve">7. Habit 6 – Synergize </w:t>
                  </w:r>
                  <w:r>
                    <w:rPr>
                      <w:rFonts w:asciiTheme="minorHAnsi" w:hAnsiTheme="minorHAnsi" w:cstheme="minorHAnsi"/>
                      <w:sz w:val="18"/>
                      <w:szCs w:val="18"/>
                    </w:rPr>
                    <w:br/>
                  </w:r>
                  <w:r>
                    <w:rPr>
                      <w:rFonts w:asciiTheme="minorHAnsi" w:hAnsiTheme="minorHAnsi" w:cstheme="minorHAnsi"/>
                      <w:sz w:val="18"/>
                      <w:szCs w:val="18"/>
                    </w:rPr>
                    <w:br/>
                    <w:t>8. Habitat 7 – Sharpen the Saw</w:t>
                  </w:r>
                  <w:r>
                    <w:rPr>
                      <w:rFonts w:asciiTheme="minorHAnsi" w:hAnsiTheme="minorHAnsi" w:cstheme="minorHAnsi"/>
                      <w:sz w:val="18"/>
                      <w:szCs w:val="18"/>
                    </w:rPr>
                    <w:br/>
                  </w:r>
                  <w:r>
                    <w:rPr>
                      <w:rFonts w:asciiTheme="minorHAnsi" w:hAnsiTheme="minorHAnsi" w:cstheme="minorHAnsi"/>
                      <w:b/>
                      <w:sz w:val="18"/>
                      <w:szCs w:val="18"/>
                      <w:u w:val="single"/>
                    </w:rPr>
                    <w:br/>
                  </w:r>
                  <w:r w:rsidRPr="00010F0E">
                    <w:rPr>
                      <w:rFonts w:asciiTheme="minorHAnsi" w:hAnsiTheme="minorHAnsi" w:cstheme="minorHAnsi"/>
                      <w:b/>
                      <w:sz w:val="18"/>
                      <w:szCs w:val="18"/>
                      <w:u w:val="single"/>
                    </w:rPr>
                    <w:t xml:space="preserve">Weekly Schedule: See Board and record </w:t>
                  </w:r>
                  <w:r>
                    <w:rPr>
                      <w:rFonts w:asciiTheme="minorHAnsi" w:hAnsiTheme="minorHAnsi" w:cstheme="minorHAnsi"/>
                      <w:sz w:val="18"/>
                      <w:szCs w:val="18"/>
                    </w:rPr>
                    <w:br/>
                    <w:t>Mon</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Tues</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Wed</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Thurs</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Fri</w:t>
                  </w:r>
                  <w:r>
                    <w:rPr>
                      <w:rFonts w:asciiTheme="minorHAnsi" w:hAnsiTheme="minorHAnsi" w:cstheme="minorHAnsi"/>
                      <w:sz w:val="18"/>
                      <w:szCs w:val="18"/>
                    </w:rPr>
                    <w:br/>
                  </w:r>
                  <w:r>
                    <w:rPr>
                      <w:rFonts w:asciiTheme="minorHAnsi" w:hAnsiTheme="minorHAnsi" w:cstheme="minorHAnsi"/>
                      <w:sz w:val="18"/>
                      <w:szCs w:val="18"/>
                    </w:rPr>
                    <w:br/>
                  </w:r>
                </w:p>
              </w:txbxContent>
            </v:textbox>
          </v:rect>
        </w:pict>
      </w:r>
      <w:r>
        <w:t>Unit Preview</w:t>
      </w:r>
    </w:p>
    <w:p w:rsidR="007E5B69" w:rsidRDefault="007E5B69" w:rsidP="007E5B69">
      <w:pPr>
        <w:pStyle w:val="ListParagraph"/>
      </w:pPr>
      <w:r>
        <w:rPr>
          <w:noProof/>
        </w:rPr>
        <w:pict>
          <v:rect id="Rectangle 16" o:spid="_x0000_s1026" style="position:absolute;left:0;text-align:left;margin-left:1in;margin-top:444.35pt;width:479.55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" fillcolor="#bfb1d0 [1623]" strokecolor="#795d9b [3047]">
            <v:fill color2="#ece7f1 [503]" rotate="t" angle="180" colors="0 #c9b5e8;22938f #d9cbee;1 #f0eaf9" focus="100%" type="gradient"/>
            <v:shadow on="t" color="black" opacity="24903f" origin=",.5" offset="0,.55556mm"/>
            <v:path arrowok="t"/>
            <v:textbox>
              <w:txbxContent>
                <w:p w:rsidR="007E5B69" w:rsidRDefault="007E5B69" w:rsidP="007E5B69">
                  <w:pPr>
                    <w:pStyle w:val="BalloonText"/>
                    <w:rPr>
                      <w:rFonts w:asciiTheme="minorHAnsi" w:hAnsiTheme="minorHAnsi" w:cstheme="minorHAnsi"/>
                      <w:sz w:val="28"/>
                      <w:szCs w:val="28"/>
                    </w:rPr>
                  </w:pPr>
                  <w:r>
                    <w:rPr>
                      <w:rFonts w:asciiTheme="minorHAnsi" w:hAnsiTheme="minorHAnsi" w:cstheme="minorHAnsi"/>
                      <w:sz w:val="28"/>
                      <w:szCs w:val="28"/>
                    </w:rPr>
                    <w:t>Create 4 or more questions based on this topic:</w:t>
                  </w:r>
                </w:p>
                <w:p w:rsidR="007E5B69" w:rsidRPr="00E61358" w:rsidRDefault="007E5B69" w:rsidP="007E5B69">
                  <w:pPr>
                    <w:pStyle w:val="BalloonText"/>
                    <w:rPr>
                      <w:rFonts w:asciiTheme="minorHAnsi" w:hAnsiTheme="minorHAnsi" w:cstheme="minorHAnsi"/>
                      <w:sz w:val="12"/>
                      <w:szCs w:val="12"/>
                    </w:rPr>
                  </w:pPr>
                  <w:r>
                    <w:rPr>
                      <w:rFonts w:asciiTheme="minorHAnsi" w:hAnsiTheme="minorHAnsi" w:cstheme="minorHAnsi"/>
                      <w:sz w:val="28"/>
                      <w:szCs w:val="28"/>
                    </w:rPr>
                    <w:t>1</w:t>
                  </w:r>
                  <w:r>
                    <w:rPr>
                      <w:rFonts w:asciiTheme="minorHAnsi" w:hAnsiTheme="minorHAnsi" w:cstheme="minorHAnsi"/>
                      <w:sz w:val="28"/>
                      <w:szCs w:val="28"/>
                    </w:rPr>
                    <w:br/>
                  </w:r>
                </w:p>
                <w:p w:rsidR="007E5B69" w:rsidRPr="00E61358" w:rsidRDefault="007E5B69" w:rsidP="007E5B69">
                  <w:pPr>
                    <w:pStyle w:val="BalloonText"/>
                    <w:rPr>
                      <w:rFonts w:asciiTheme="minorHAnsi" w:hAnsiTheme="minorHAnsi" w:cstheme="minorHAnsi"/>
                      <w:sz w:val="12"/>
                      <w:szCs w:val="12"/>
                    </w:rPr>
                  </w:pPr>
                  <w:r>
                    <w:rPr>
                      <w:rFonts w:asciiTheme="minorHAnsi" w:hAnsiTheme="minorHAnsi" w:cstheme="minorHAnsi"/>
                      <w:sz w:val="28"/>
                      <w:szCs w:val="28"/>
                    </w:rPr>
                    <w:t>2</w:t>
                  </w:r>
                  <w:r>
                    <w:rPr>
                      <w:rFonts w:asciiTheme="minorHAnsi" w:hAnsiTheme="minorHAnsi" w:cstheme="minorHAnsi"/>
                      <w:sz w:val="28"/>
                      <w:szCs w:val="28"/>
                    </w:rPr>
                    <w:br/>
                  </w:r>
                </w:p>
                <w:p w:rsidR="007E5B69" w:rsidRPr="00E61358" w:rsidRDefault="007E5B69" w:rsidP="007E5B69">
                  <w:pPr>
                    <w:pStyle w:val="BalloonText"/>
                    <w:rPr>
                      <w:rFonts w:asciiTheme="minorHAnsi" w:hAnsiTheme="minorHAnsi" w:cstheme="minorHAnsi"/>
                      <w:sz w:val="12"/>
                      <w:szCs w:val="12"/>
                    </w:rPr>
                  </w:pPr>
                  <w:r>
                    <w:rPr>
                      <w:rFonts w:asciiTheme="minorHAnsi" w:hAnsiTheme="minorHAnsi" w:cstheme="minorHAnsi"/>
                      <w:sz w:val="28"/>
                      <w:szCs w:val="28"/>
                    </w:rPr>
                    <w:t>3</w:t>
                  </w:r>
                  <w:r>
                    <w:rPr>
                      <w:rFonts w:asciiTheme="minorHAnsi" w:hAnsiTheme="minorHAnsi" w:cstheme="minorHAnsi"/>
                      <w:sz w:val="28"/>
                      <w:szCs w:val="28"/>
                    </w:rPr>
                    <w:br/>
                  </w:r>
                </w:p>
                <w:p w:rsidR="007E5B69" w:rsidRDefault="007E5B69" w:rsidP="007E5B69">
                  <w:pPr>
                    <w:pStyle w:val="BalloonText"/>
                    <w:rPr>
                      <w:rFonts w:asciiTheme="minorHAnsi" w:hAnsiTheme="minorHAnsi" w:cstheme="minorHAnsi"/>
                      <w:sz w:val="28"/>
                      <w:szCs w:val="28"/>
                    </w:rPr>
                  </w:pPr>
                  <w:r>
                    <w:rPr>
                      <w:rFonts w:asciiTheme="minorHAnsi" w:hAnsiTheme="minorHAnsi" w:cstheme="minorHAnsi"/>
                      <w:sz w:val="28"/>
                      <w:szCs w:val="28"/>
                    </w:rPr>
                    <w:t>4</w:t>
                  </w:r>
                </w:p>
                <w:p w:rsidR="007E5B69" w:rsidRPr="001A76A0" w:rsidRDefault="007E5B69" w:rsidP="007E5B69">
                  <w:pPr>
                    <w:pStyle w:val="BalloonText"/>
                    <w:rPr>
                      <w:rFonts w:asciiTheme="minorHAnsi" w:hAnsiTheme="minorHAnsi" w:cstheme="minorHAnsi"/>
                      <w:sz w:val="28"/>
                      <w:szCs w:val="28"/>
                    </w:rPr>
                  </w:pPr>
                </w:p>
              </w:txbxContent>
            </v:textbox>
          </v:rect>
        </w:pict>
      </w:r>
      <w:r>
        <w:br w:type="page"/>
      </w:r>
    </w:p>
    <w:p w:rsidR="000D1699" w:rsidRPr="007E5B69" w:rsidRDefault="009C7A91" w:rsidP="007E5B69">
      <w:pPr>
        <w:pStyle w:val="ListParagraph"/>
        <w:numPr>
          <w:ilvl w:val="0"/>
          <w:numId w:val="1"/>
        </w:numPr>
        <w:rPr>
          <w:sz w:val="10"/>
          <w:szCs w:val="10"/>
        </w:rPr>
      </w:pPr>
      <w:r>
        <w:lastRenderedPageBreak/>
        <w:t>What are the six approaches to human interaction?</w:t>
      </w:r>
      <w:r w:rsidR="007E5B69">
        <w:br/>
      </w:r>
    </w:p>
    <w:p w:rsidR="007E5B69" w:rsidRDefault="007E5B69" w:rsidP="007E5B69">
      <w:pPr>
        <w:pStyle w:val="ListParagraph"/>
        <w:numPr>
          <w:ilvl w:val="1"/>
          <w:numId w:val="1"/>
        </w:numPr>
      </w:pP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br/>
      </w:r>
    </w:p>
    <w:p w:rsidR="007E5B69" w:rsidRDefault="007E5B69" w:rsidP="007E5B69">
      <w:pPr>
        <w:pStyle w:val="ListParagraph"/>
        <w:numPr>
          <w:ilvl w:val="1"/>
          <w:numId w:val="1"/>
        </w:numPr>
      </w:pP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br/>
      </w:r>
    </w:p>
    <w:p w:rsidR="007E5B69" w:rsidRDefault="007E5B69" w:rsidP="007E5B69">
      <w:pPr>
        <w:pStyle w:val="ListParagraph"/>
        <w:numPr>
          <w:ilvl w:val="1"/>
          <w:numId w:val="1"/>
        </w:numPr>
      </w:pP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br/>
      </w:r>
    </w:p>
    <w:p w:rsidR="007E5B69" w:rsidRDefault="007E5B69" w:rsidP="007E5B69">
      <w:pPr>
        <w:pStyle w:val="ListParagraph"/>
        <w:numPr>
          <w:ilvl w:val="1"/>
          <w:numId w:val="1"/>
        </w:numPr>
      </w:pP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br/>
      </w:r>
    </w:p>
    <w:p w:rsidR="007E5B69" w:rsidRPr="007E5B69" w:rsidRDefault="007E5B69" w:rsidP="007E5B69">
      <w:pPr>
        <w:pStyle w:val="ListParagraph"/>
        <w:numPr>
          <w:ilvl w:val="1"/>
          <w:numId w:val="1"/>
        </w:numPr>
      </w:pP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Pr>
          <w:u w:val="single"/>
        </w:rPr>
        <w:br/>
      </w:r>
    </w:p>
    <w:p w:rsidR="007E5B69" w:rsidRDefault="007E5B69" w:rsidP="007E5B69">
      <w:pPr>
        <w:pStyle w:val="ListParagraph"/>
        <w:numPr>
          <w:ilvl w:val="1"/>
          <w:numId w:val="1"/>
        </w:numPr>
      </w:pP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br/>
      </w:r>
    </w:p>
    <w:p w:rsidR="009C7A91" w:rsidRDefault="009C7A91" w:rsidP="009C7A91">
      <w:pPr>
        <w:pStyle w:val="ListParagraph"/>
        <w:numPr>
          <w:ilvl w:val="0"/>
          <w:numId w:val="1"/>
        </w:numPr>
      </w:pPr>
      <w:r>
        <w:t xml:space="preserve">Is Win/Win always the best approach to human interaction?  Give </w:t>
      </w:r>
      <w:r>
        <w:rPr>
          <w:u w:val="single"/>
        </w:rPr>
        <w:t>two</w:t>
      </w:r>
      <w:r>
        <w:t xml:space="preserve"> examples of when Win/Win would not be effective or most beneficial:</w:t>
      </w:r>
    </w:p>
    <w:p w:rsidR="009C7A91" w:rsidRPr="009C7A91" w:rsidRDefault="009C7A91" w:rsidP="009C7A91">
      <w:pPr>
        <w:rPr>
          <w:u w:val="single"/>
        </w:rPr>
      </w:pPr>
      <w:r>
        <w:rPr>
          <w:u w:val="single"/>
        </w:rPr>
        <w:t>1</w:t>
      </w:r>
      <w:r w:rsidRPr="009C7A91">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Pr="009C7A91">
        <w:rPr>
          <w:u w:val="single"/>
        </w:rPr>
        <w:t>2</w:t>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p>
    <w:p w:rsidR="009C7A91" w:rsidRPr="009C7A91" w:rsidRDefault="009C7A91" w:rsidP="009C7A91">
      <w:pPr>
        <w:pStyle w:val="ListParagraph"/>
        <w:numPr>
          <w:ilvl w:val="0"/>
          <w:numId w:val="1"/>
        </w:numPr>
        <w:rPr>
          <w:sz w:val="8"/>
          <w:szCs w:val="8"/>
        </w:rPr>
      </w:pPr>
      <w:r>
        <w:t>What is an example of the Win/Lose Approach?</w:t>
      </w:r>
      <w:r>
        <w:br/>
      </w:r>
      <w:r w:rsidRPr="007E5B69">
        <w:rPr>
          <w:sz w:val="20"/>
          <w:szCs w:val="20"/>
          <w:u w:val="single"/>
        </w:rPr>
        <w:br/>
      </w:r>
      <w:r w:rsidRPr="007E5B69">
        <w:rPr>
          <w:sz w:val="20"/>
          <w:szCs w:val="20"/>
          <w:u w:val="single"/>
        </w:rPr>
        <w:tab/>
      </w:r>
      <w:r w:rsidRPr="007E5B69">
        <w:rPr>
          <w:sz w:val="20"/>
          <w:szCs w:val="20"/>
          <w:u w:val="single"/>
        </w:rPr>
        <w:tab/>
      </w:r>
      <w:r w:rsidRPr="007E5B69">
        <w:rPr>
          <w:sz w:val="20"/>
          <w:szCs w:val="20"/>
          <w:u w:val="single"/>
        </w:rPr>
        <w:tab/>
      </w:r>
      <w:r w:rsidRPr="007E5B69">
        <w:rPr>
          <w:sz w:val="20"/>
          <w:szCs w:val="20"/>
          <w:u w:val="single"/>
        </w:rPr>
        <w:tab/>
      </w:r>
      <w:r w:rsidRPr="007E5B69">
        <w:rPr>
          <w:sz w:val="20"/>
          <w:szCs w:val="20"/>
          <w:u w:val="single"/>
        </w:rPr>
        <w:tab/>
      </w:r>
      <w:r w:rsidRPr="007E5B69">
        <w:rPr>
          <w:sz w:val="20"/>
          <w:szCs w:val="20"/>
          <w:u w:val="single"/>
        </w:rPr>
        <w:tab/>
      </w:r>
      <w:r w:rsidRPr="007E5B69">
        <w:rPr>
          <w:sz w:val="20"/>
          <w:szCs w:val="20"/>
          <w:u w:val="single"/>
        </w:rPr>
        <w:tab/>
      </w:r>
      <w:r w:rsidRPr="007E5B69">
        <w:rPr>
          <w:sz w:val="20"/>
          <w:szCs w:val="20"/>
          <w:u w:val="single"/>
        </w:rPr>
        <w:tab/>
      </w:r>
      <w:r w:rsidRPr="007E5B69">
        <w:rPr>
          <w:sz w:val="20"/>
          <w:szCs w:val="20"/>
          <w:u w:val="single"/>
        </w:rPr>
        <w:tab/>
      </w:r>
      <w:r w:rsidRPr="007E5B69">
        <w:rPr>
          <w:sz w:val="20"/>
          <w:szCs w:val="20"/>
          <w:u w:val="single"/>
        </w:rPr>
        <w:tab/>
      </w:r>
      <w:r w:rsidRPr="007E5B69">
        <w:rPr>
          <w:sz w:val="20"/>
          <w:szCs w:val="20"/>
          <w:u w:val="single"/>
        </w:rPr>
        <w:tab/>
      </w:r>
      <w:r w:rsidRPr="007E5B69">
        <w:rPr>
          <w:sz w:val="20"/>
          <w:szCs w:val="20"/>
          <w:u w:val="single"/>
        </w:rPr>
        <w:tab/>
      </w:r>
      <w:r w:rsidRPr="007E5B69">
        <w:rPr>
          <w:sz w:val="20"/>
          <w:szCs w:val="20"/>
          <w:u w:val="single"/>
        </w:rPr>
        <w:tab/>
      </w:r>
      <w:r w:rsidRPr="007E5B69">
        <w:rPr>
          <w:sz w:val="20"/>
          <w:szCs w:val="20"/>
          <w:u w:val="single"/>
        </w:rPr>
        <w:tab/>
      </w:r>
      <w:r w:rsidR="007E5B69" w:rsidRPr="007E5B69">
        <w:rPr>
          <w:sz w:val="20"/>
          <w:szCs w:val="20"/>
          <w:u w:val="single"/>
        </w:rPr>
        <w:br/>
      </w:r>
      <w:r w:rsidR="007E5B69" w:rsidRPr="007E5B69">
        <w:rPr>
          <w:sz w:val="20"/>
          <w:szCs w:val="20"/>
          <w:u w:val="single"/>
        </w:rPr>
        <w:br/>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Pr="007E5B69">
        <w:rPr>
          <w:sz w:val="20"/>
          <w:szCs w:val="20"/>
          <w:u w:val="single"/>
        </w:rPr>
        <w:br/>
      </w:r>
    </w:p>
    <w:p w:rsidR="009C7A91" w:rsidRPr="009C7A91" w:rsidRDefault="009C7A91" w:rsidP="009C7A91">
      <w:pPr>
        <w:pStyle w:val="ListParagraph"/>
        <w:numPr>
          <w:ilvl w:val="0"/>
          <w:numId w:val="1"/>
        </w:numPr>
        <w:rPr>
          <w:sz w:val="8"/>
          <w:szCs w:val="8"/>
        </w:rPr>
      </w:pPr>
      <w:r>
        <w:t>What is an example of the Lose/Win Approach?</w:t>
      </w:r>
      <w:r>
        <w:br/>
      </w:r>
      <w:r w:rsidR="007E5B69" w:rsidRPr="007E5B69">
        <w:rPr>
          <w:sz w:val="20"/>
          <w:szCs w:val="20"/>
          <w:u w:val="single"/>
        </w:rPr>
        <w:br/>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br/>
      </w:r>
      <w:r w:rsidR="007E5B69" w:rsidRPr="007E5B69">
        <w:rPr>
          <w:sz w:val="20"/>
          <w:szCs w:val="20"/>
          <w:u w:val="single"/>
        </w:rPr>
        <w:br/>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br/>
      </w:r>
    </w:p>
    <w:p w:rsidR="009C7A91" w:rsidRPr="009C7A91" w:rsidRDefault="009C7A91" w:rsidP="009C7A91">
      <w:pPr>
        <w:pStyle w:val="ListParagraph"/>
        <w:numPr>
          <w:ilvl w:val="0"/>
          <w:numId w:val="1"/>
        </w:numPr>
        <w:rPr>
          <w:sz w:val="8"/>
          <w:szCs w:val="8"/>
        </w:rPr>
      </w:pPr>
      <w:r>
        <w:t>What is an example of the Lose/Lose Approach?</w:t>
      </w:r>
      <w:r>
        <w:br/>
      </w:r>
      <w:r w:rsidR="007E5B69" w:rsidRPr="007E5B69">
        <w:rPr>
          <w:sz w:val="20"/>
          <w:szCs w:val="20"/>
          <w:u w:val="single"/>
        </w:rPr>
        <w:br/>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br/>
      </w:r>
      <w:r w:rsidR="007E5B69" w:rsidRPr="007E5B69">
        <w:rPr>
          <w:sz w:val="20"/>
          <w:szCs w:val="20"/>
          <w:u w:val="single"/>
        </w:rPr>
        <w:br/>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br/>
      </w:r>
    </w:p>
    <w:p w:rsidR="009C7A91" w:rsidRPr="009C7A91" w:rsidRDefault="009C7A91" w:rsidP="009C7A91">
      <w:pPr>
        <w:pStyle w:val="ListParagraph"/>
        <w:numPr>
          <w:ilvl w:val="0"/>
          <w:numId w:val="1"/>
        </w:numPr>
        <w:rPr>
          <w:sz w:val="8"/>
          <w:szCs w:val="8"/>
        </w:rPr>
      </w:pPr>
      <w:r>
        <w:t>What is an example of the Win Approach?</w:t>
      </w:r>
      <w:r>
        <w:br/>
      </w:r>
      <w:r w:rsidR="007E5B69" w:rsidRPr="007E5B69">
        <w:rPr>
          <w:sz w:val="20"/>
          <w:szCs w:val="20"/>
          <w:u w:val="single"/>
        </w:rPr>
        <w:br/>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br/>
      </w:r>
      <w:r w:rsidR="007E5B69" w:rsidRPr="007E5B69">
        <w:rPr>
          <w:sz w:val="20"/>
          <w:szCs w:val="20"/>
          <w:u w:val="single"/>
        </w:rPr>
        <w:br/>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br/>
      </w:r>
    </w:p>
    <w:p w:rsidR="009C7A91" w:rsidRDefault="009C7A91" w:rsidP="009C7A91">
      <w:pPr>
        <w:pStyle w:val="ListParagraph"/>
        <w:numPr>
          <w:ilvl w:val="0"/>
          <w:numId w:val="1"/>
        </w:numPr>
      </w:pPr>
      <w:r>
        <w:t xml:space="preserve">What is an </w:t>
      </w:r>
      <w:proofErr w:type="gramStart"/>
      <w:r>
        <w:t>example  of</w:t>
      </w:r>
      <w:proofErr w:type="gramEnd"/>
      <w:r>
        <w:t xml:space="preserve"> the Win/Win or No Deal Approach?</w:t>
      </w:r>
      <w:r>
        <w:br/>
      </w:r>
      <w:r w:rsidR="007E5B69" w:rsidRPr="007E5B69">
        <w:rPr>
          <w:sz w:val="20"/>
          <w:szCs w:val="20"/>
          <w:u w:val="single"/>
        </w:rPr>
        <w:br/>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br/>
      </w:r>
      <w:r w:rsidR="007E5B69" w:rsidRPr="007E5B69">
        <w:rPr>
          <w:sz w:val="20"/>
          <w:szCs w:val="20"/>
          <w:u w:val="single"/>
        </w:rPr>
        <w:br/>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tab/>
      </w:r>
      <w:r w:rsidR="007E5B69" w:rsidRPr="007E5B69">
        <w:rPr>
          <w:sz w:val="20"/>
          <w:szCs w:val="20"/>
          <w:u w:val="single"/>
        </w:rPr>
        <w:br/>
      </w:r>
      <w:r>
        <w:lastRenderedPageBreak/>
        <w:t>What are the 5 Dimensions of the Win/Win Model?</w:t>
      </w:r>
      <w:r>
        <w:br/>
      </w:r>
    </w:p>
    <w:p w:rsidR="009C7A91" w:rsidRDefault="007E5B69" w:rsidP="009C7A91">
      <w:pPr>
        <w:pStyle w:val="ListParagraph"/>
        <w:numPr>
          <w:ilvl w:val="1"/>
          <w:numId w:val="1"/>
        </w:numPr>
      </w:pP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009C7A91">
        <w:br/>
      </w:r>
    </w:p>
    <w:p w:rsidR="009C7A91" w:rsidRDefault="007E5B69" w:rsidP="009C7A91">
      <w:pPr>
        <w:pStyle w:val="ListParagraph"/>
        <w:numPr>
          <w:ilvl w:val="1"/>
          <w:numId w:val="1"/>
        </w:numPr>
      </w:pP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009C7A91">
        <w:br/>
      </w:r>
    </w:p>
    <w:p w:rsidR="009C7A91" w:rsidRDefault="007E5B69" w:rsidP="009C7A91">
      <w:pPr>
        <w:pStyle w:val="ListParagraph"/>
        <w:numPr>
          <w:ilvl w:val="1"/>
          <w:numId w:val="1"/>
        </w:numPr>
      </w:pP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009C7A91">
        <w:br/>
      </w:r>
    </w:p>
    <w:p w:rsidR="009C7A91" w:rsidRDefault="007E5B69" w:rsidP="009C7A91">
      <w:pPr>
        <w:pStyle w:val="ListParagraph"/>
        <w:numPr>
          <w:ilvl w:val="1"/>
          <w:numId w:val="1"/>
        </w:numPr>
      </w:pP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009C7A91">
        <w:br/>
      </w:r>
    </w:p>
    <w:p w:rsidR="009C7A91" w:rsidRDefault="007E5B69" w:rsidP="009C7A91">
      <w:pPr>
        <w:pStyle w:val="ListParagraph"/>
        <w:numPr>
          <w:ilvl w:val="1"/>
          <w:numId w:val="1"/>
        </w:numPr>
      </w:pP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009C7A91">
        <w:br/>
      </w:r>
    </w:p>
    <w:p w:rsidR="009C7A91" w:rsidRDefault="009C7A91" w:rsidP="009C7A91">
      <w:pPr>
        <w:pStyle w:val="ListParagraph"/>
        <w:numPr>
          <w:ilvl w:val="0"/>
          <w:numId w:val="1"/>
        </w:numPr>
      </w:pPr>
      <w:r>
        <w:t>Character has three components; what are they?  List and describe each:</w:t>
      </w:r>
      <w:r>
        <w:br/>
      </w:r>
    </w:p>
    <w:p w:rsidR="009C7A91" w:rsidRPr="009C7A91" w:rsidRDefault="009C7A91" w:rsidP="009C7A91">
      <w:pPr>
        <w:pStyle w:val="ListParagraph"/>
        <w:numPr>
          <w:ilvl w:val="1"/>
          <w:numId w:val="1"/>
        </w:numPr>
      </w:pPr>
      <w:r w:rsidRPr="009C7A91">
        <w:t>Integrity: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9C7A91">
        <w:br/>
      </w:r>
    </w:p>
    <w:p w:rsidR="009C7A91" w:rsidRDefault="009C7A91" w:rsidP="009C7A91">
      <w:pPr>
        <w:pStyle w:val="ListParagraph"/>
        <w:numPr>
          <w:ilvl w:val="1"/>
          <w:numId w:val="1"/>
        </w:numPr>
      </w:pPr>
      <w:r>
        <w:t>Maturity:</w:t>
      </w:r>
      <w:r w:rsidRPr="009C7A91">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C7A91" w:rsidRDefault="009C7A91" w:rsidP="009C7A91">
      <w:pPr>
        <w:pStyle w:val="ListParagraph"/>
        <w:numPr>
          <w:ilvl w:val="1"/>
          <w:numId w:val="1"/>
        </w:numPr>
      </w:pPr>
      <w:r>
        <w:t>Abundance Mentality:</w:t>
      </w:r>
      <w:r w:rsidRPr="009C7A91">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C7A91" w:rsidRDefault="009C7A91" w:rsidP="009C7A91">
      <w:pPr>
        <w:pStyle w:val="ListParagraph"/>
        <w:numPr>
          <w:ilvl w:val="0"/>
          <w:numId w:val="1"/>
        </w:numPr>
      </w:pPr>
      <w:r>
        <w:t xml:space="preserve">Why are strong relationships necessary for the Win/Win Approach? </w:t>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E5B69">
        <w:rPr>
          <w:u w:val="single"/>
        </w:rPr>
        <w:br/>
      </w:r>
      <w:r w:rsidR="007E5B69">
        <w:rPr>
          <w:u w:val="single"/>
        </w:rPr>
        <w:br/>
      </w:r>
      <w:r w:rsidR="007E5B69">
        <w:rPr>
          <w:u w:val="single"/>
        </w:rPr>
        <w:tab/>
      </w:r>
      <w:r w:rsidR="007E5B69">
        <w:rPr>
          <w:u w:val="single"/>
        </w:rPr>
        <w:tab/>
      </w:r>
      <w:r w:rsidR="007E5B69">
        <w:rPr>
          <w:u w:val="single"/>
        </w:rPr>
        <w:tab/>
      </w:r>
      <w:r w:rsidR="007E5B69">
        <w:rPr>
          <w:u w:val="single"/>
        </w:rPr>
        <w:tab/>
      </w:r>
      <w:r w:rsidR="007E5B69">
        <w:rPr>
          <w:u w:val="single"/>
        </w:rPr>
        <w:tab/>
      </w:r>
      <w:r w:rsidR="007E5B69">
        <w:rPr>
          <w:u w:val="single"/>
        </w:rPr>
        <w:tab/>
      </w:r>
      <w:r w:rsidR="007E5B69">
        <w:rPr>
          <w:u w:val="single"/>
        </w:rPr>
        <w:tab/>
      </w:r>
      <w:r w:rsidR="007E5B69">
        <w:rPr>
          <w:u w:val="single"/>
        </w:rPr>
        <w:tab/>
      </w:r>
      <w:r w:rsidR="007E5B69">
        <w:rPr>
          <w:u w:val="single"/>
        </w:rPr>
        <w:tab/>
      </w:r>
      <w:r w:rsidR="007E5B69">
        <w:rPr>
          <w:u w:val="single"/>
        </w:rPr>
        <w:tab/>
      </w:r>
      <w:r w:rsidR="007E5B69">
        <w:rPr>
          <w:u w:val="single"/>
        </w:rPr>
        <w:tab/>
      </w:r>
      <w:r w:rsidR="007E5B69">
        <w:rPr>
          <w:u w:val="single"/>
        </w:rPr>
        <w:tab/>
      </w:r>
      <w:r w:rsidR="007E5B69">
        <w:rPr>
          <w:u w:val="single"/>
        </w:rPr>
        <w:tab/>
      </w:r>
      <w:r w:rsidR="007E5B69">
        <w:rPr>
          <w:u w:val="single"/>
        </w:rPr>
        <w:tab/>
      </w:r>
      <w:r>
        <w:br/>
      </w:r>
    </w:p>
    <w:p w:rsidR="009C7A91" w:rsidRDefault="009C7A91" w:rsidP="009C7A91">
      <w:pPr>
        <w:pStyle w:val="ListParagraph"/>
        <w:numPr>
          <w:ilvl w:val="0"/>
          <w:numId w:val="1"/>
        </w:numPr>
      </w:pPr>
      <w:r>
        <w:t>What are 5 elements of a good Agreement? List and describe:</w:t>
      </w:r>
      <w:r w:rsidR="007E5B69">
        <w:br/>
      </w:r>
    </w:p>
    <w:p w:rsidR="007E5B69" w:rsidRDefault="007E5B69" w:rsidP="007E5B69">
      <w:pPr>
        <w:pStyle w:val="ListParagraph"/>
        <w:numPr>
          <w:ilvl w:val="1"/>
          <w:numId w:val="1"/>
        </w:numPr>
      </w:pP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br/>
      </w:r>
    </w:p>
    <w:p w:rsidR="007E5B69" w:rsidRDefault="007E5B69" w:rsidP="007E5B69">
      <w:pPr>
        <w:pStyle w:val="ListParagraph"/>
        <w:numPr>
          <w:ilvl w:val="1"/>
          <w:numId w:val="1"/>
        </w:numPr>
      </w:pP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br/>
      </w:r>
    </w:p>
    <w:p w:rsidR="007E5B69" w:rsidRDefault="007E5B69" w:rsidP="007E5B69">
      <w:pPr>
        <w:pStyle w:val="ListParagraph"/>
        <w:numPr>
          <w:ilvl w:val="1"/>
          <w:numId w:val="1"/>
        </w:numPr>
      </w:pP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br/>
      </w:r>
    </w:p>
    <w:p w:rsidR="007E5B69" w:rsidRDefault="007E5B69" w:rsidP="007E5B69">
      <w:pPr>
        <w:pStyle w:val="ListParagraph"/>
        <w:numPr>
          <w:ilvl w:val="1"/>
          <w:numId w:val="1"/>
        </w:numPr>
      </w:pP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br/>
      </w:r>
    </w:p>
    <w:p w:rsidR="009C7A91" w:rsidRDefault="007E5B69" w:rsidP="007E5B69">
      <w:pPr>
        <w:pStyle w:val="ListParagraph"/>
        <w:numPr>
          <w:ilvl w:val="1"/>
          <w:numId w:val="1"/>
        </w:numPr>
      </w:pP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br/>
      </w:r>
    </w:p>
    <w:p w:rsidR="007E5B69" w:rsidRDefault="007E5B69">
      <w:r>
        <w:br w:type="page"/>
      </w:r>
    </w:p>
    <w:p w:rsidR="009C7A91" w:rsidRDefault="009C7A91" w:rsidP="007E5B69">
      <w:pPr>
        <w:pStyle w:val="ListParagraph"/>
        <w:numPr>
          <w:ilvl w:val="0"/>
          <w:numId w:val="1"/>
        </w:numPr>
      </w:pPr>
      <w:r>
        <w:lastRenderedPageBreak/>
        <w:t>Why does Win/Win not work in an environment of competition and contests?</w:t>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9C7A91" w:rsidRDefault="009C7A91" w:rsidP="009C7A91">
      <w:pPr>
        <w:pStyle w:val="ListParagraph"/>
        <w:numPr>
          <w:ilvl w:val="0"/>
          <w:numId w:val="1"/>
        </w:numPr>
      </w:pPr>
      <w:r>
        <w:t>What are the Four Steps of the Win/Win Process?</w:t>
      </w:r>
      <w:r w:rsidR="007E5B69">
        <w:br/>
      </w:r>
    </w:p>
    <w:p w:rsidR="007E5B69" w:rsidRDefault="007E5B69" w:rsidP="007E5B69">
      <w:pPr>
        <w:pStyle w:val="ListParagraph"/>
        <w:numPr>
          <w:ilvl w:val="1"/>
          <w:numId w:val="1"/>
        </w:numPr>
      </w:pP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br/>
      </w:r>
    </w:p>
    <w:p w:rsidR="007E5B69" w:rsidRDefault="007E5B69" w:rsidP="007E5B69">
      <w:pPr>
        <w:pStyle w:val="ListParagraph"/>
        <w:numPr>
          <w:ilvl w:val="1"/>
          <w:numId w:val="1"/>
        </w:numPr>
      </w:pP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rsidRPr="009C7A91">
        <w:rPr>
          <w:u w:val="single"/>
        </w:rPr>
        <w:tab/>
      </w:r>
      <w:r>
        <w:br/>
      </w:r>
    </w:p>
    <w:p w:rsidR="007E5B69" w:rsidRPr="007E5B69" w:rsidRDefault="007E5B69" w:rsidP="007E5B69">
      <w:pPr>
        <w:pStyle w:val="ListParagraph"/>
        <w:numPr>
          <w:ilvl w:val="1"/>
          <w:numId w:val="1"/>
        </w:num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9C7A91" w:rsidRDefault="007E5B69" w:rsidP="007E5B69">
      <w:pPr>
        <w:pStyle w:val="ListParagraph"/>
        <w:numPr>
          <w:ilvl w:val="1"/>
          <w:numId w:val="1"/>
        </w:numPr>
      </w:pPr>
      <w:r w:rsidRPr="007E5B69">
        <w:rPr>
          <w:u w:val="single"/>
        </w:rPr>
        <w:tab/>
      </w:r>
      <w:r w:rsidRPr="007E5B69">
        <w:rPr>
          <w:u w:val="single"/>
        </w:rPr>
        <w:tab/>
      </w:r>
      <w:r w:rsidRPr="007E5B69">
        <w:rPr>
          <w:u w:val="single"/>
        </w:rPr>
        <w:tab/>
      </w:r>
      <w:r w:rsidRPr="007E5B69">
        <w:rPr>
          <w:u w:val="single"/>
        </w:rPr>
        <w:tab/>
      </w:r>
      <w:r w:rsidRPr="007E5B69">
        <w:rPr>
          <w:u w:val="single"/>
        </w:rPr>
        <w:tab/>
      </w:r>
      <w:r w:rsidRPr="007E5B69">
        <w:rPr>
          <w:u w:val="single"/>
        </w:rPr>
        <w:tab/>
      </w:r>
      <w:r w:rsidRPr="007E5B69">
        <w:rPr>
          <w:u w:val="single"/>
        </w:rPr>
        <w:tab/>
      </w:r>
      <w:r w:rsidRPr="007E5B69">
        <w:rPr>
          <w:u w:val="single"/>
        </w:rPr>
        <w:tab/>
      </w:r>
      <w:r w:rsidRPr="007E5B69">
        <w:rPr>
          <w:u w:val="single"/>
        </w:rPr>
        <w:tab/>
      </w:r>
      <w:r w:rsidRPr="007E5B69">
        <w:rPr>
          <w:u w:val="single"/>
        </w:rPr>
        <w:tab/>
      </w:r>
      <w:r w:rsidRPr="007E5B69">
        <w:rPr>
          <w:u w:val="single"/>
        </w:rPr>
        <w:tab/>
      </w:r>
      <w:r w:rsidRPr="007E5B69">
        <w:rPr>
          <w:u w:val="single"/>
        </w:rPr>
        <w:tab/>
      </w:r>
      <w:r w:rsidRPr="007E5B69">
        <w:rPr>
          <w:u w:val="single"/>
        </w:rPr>
        <w:tab/>
      </w:r>
      <w:r>
        <w:br/>
      </w:r>
    </w:p>
    <w:p w:rsidR="009C7A91" w:rsidRDefault="009C7A91" w:rsidP="009C7A91">
      <w:pPr>
        <w:pStyle w:val="ListParagraph"/>
        <w:numPr>
          <w:ilvl w:val="0"/>
          <w:numId w:val="1"/>
        </w:numPr>
      </w:pPr>
      <w:r>
        <w:t>Select a situation in which you had to work with someone else; describe how you were able to direct the situation so that both you and the other person (or other group) were both able to walk away feeling as though you won.  Did this Win/Win element improve your ability to come to an agreement?  Explain:</w:t>
      </w:r>
      <w:r>
        <w:br/>
      </w:r>
      <w:r w:rsidRPr="00695908">
        <w:rPr>
          <w:sz w:val="8"/>
          <w:szCs w:val="8"/>
          <w:u w:val="single"/>
        </w:rPr>
        <w:br/>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br/>
      </w:r>
      <w:r w:rsidRPr="00695908">
        <w:rPr>
          <w:u w:val="single"/>
        </w:rPr>
        <w:br/>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br/>
      </w:r>
      <w:r w:rsidRPr="00695908">
        <w:rPr>
          <w:u w:val="single"/>
        </w:rPr>
        <w:br/>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br/>
      </w:r>
      <w:r w:rsidRPr="00695908">
        <w:rPr>
          <w:u w:val="single"/>
        </w:rPr>
        <w:br/>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br/>
      </w:r>
      <w:r w:rsidRPr="00695908">
        <w:rPr>
          <w:u w:val="single"/>
        </w:rPr>
        <w:br/>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br/>
      </w:r>
    </w:p>
    <w:p w:rsidR="009C7A91" w:rsidRDefault="009C7A91" w:rsidP="009C7A91">
      <w:pPr>
        <w:pStyle w:val="ListParagraph"/>
        <w:numPr>
          <w:ilvl w:val="0"/>
          <w:numId w:val="1"/>
        </w:numPr>
      </w:pPr>
      <w:r>
        <w:t>Select a situation in which you had to work with someone else</w:t>
      </w:r>
      <w:r w:rsidR="00695908">
        <w:t xml:space="preserve"> but were unable to reach a Win/Win agreement.  What was the outcome, Win/Lose, Lose/Win, Lose/Lose, or something else (explain).  What happened to the likelihood that you would work with this person or group in the </w:t>
      </w:r>
      <w:proofErr w:type="gramStart"/>
      <w:r w:rsidR="00695908">
        <w:t>future.</w:t>
      </w:r>
      <w:proofErr w:type="gramEnd"/>
      <w:r w:rsidR="00695908">
        <w:t xml:space="preserve">  Did you too contribute to the lack of a Win/Win agreement?  Explain: </w:t>
      </w:r>
      <w:r w:rsidRPr="00695908">
        <w:rPr>
          <w:u w:val="single"/>
        </w:rPr>
        <w:br/>
      </w:r>
      <w:r w:rsidRPr="00695908">
        <w:rPr>
          <w:u w:val="single"/>
        </w:rPr>
        <w:br/>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br/>
      </w:r>
      <w:r w:rsidRPr="00695908">
        <w:rPr>
          <w:u w:val="single"/>
        </w:rPr>
        <w:br/>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br/>
      </w:r>
      <w:r w:rsidRPr="00695908">
        <w:rPr>
          <w:u w:val="single"/>
        </w:rPr>
        <w:br/>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br/>
      </w:r>
      <w:r w:rsidRPr="00695908">
        <w:rPr>
          <w:u w:val="single"/>
        </w:rPr>
        <w:br/>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br/>
      </w:r>
      <w:r w:rsidRPr="00695908">
        <w:rPr>
          <w:u w:val="single"/>
        </w:rPr>
        <w:br/>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br/>
      </w:r>
      <w:r w:rsidRPr="00695908">
        <w:rPr>
          <w:u w:val="single"/>
        </w:rPr>
        <w:br/>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sidRPr="00695908">
        <w:rPr>
          <w:u w:val="single"/>
        </w:rPr>
        <w:tab/>
      </w:r>
      <w:r>
        <w:rPr>
          <w:u w:val="single"/>
        </w:rPr>
        <w:tab/>
      </w:r>
    </w:p>
    <w:p w:rsidR="009C7A91" w:rsidRPr="00695908" w:rsidRDefault="009C7A91" w:rsidP="009C7A91">
      <w:pPr>
        <w:pStyle w:val="ListParagraph"/>
        <w:rPr>
          <w:sz w:val="8"/>
          <w:szCs w:val="8"/>
        </w:rPr>
      </w:pPr>
    </w:p>
    <w:p w:rsidR="009C7A91" w:rsidRDefault="009C7A91" w:rsidP="00695908">
      <w:pPr>
        <w:pStyle w:val="ListParagraph"/>
      </w:pPr>
    </w:p>
    <w:p w:rsidR="005A401B" w:rsidRDefault="005A401B" w:rsidP="00695908">
      <w:pPr>
        <w:pStyle w:val="ListParagraph"/>
      </w:pPr>
    </w:p>
    <w:p w:rsidR="005A401B" w:rsidRDefault="005A401B" w:rsidP="005A401B">
      <w:pPr>
        <w:pStyle w:val="Title"/>
      </w:pPr>
      <w:r>
        <w:rPr>
          <w:bCs/>
          <w:sz w:val="42"/>
          <w:szCs w:val="42"/>
        </w:rPr>
        <w:lastRenderedPageBreak/>
        <w:t xml:space="preserve">Unit Reflection </w:t>
      </w:r>
      <w:r w:rsidRPr="009E1A28">
        <w:rPr>
          <w:sz w:val="16"/>
          <w:szCs w:val="16"/>
        </w:rPr>
        <w:t xml:space="preserve">C. Kohn, </w:t>
      </w:r>
      <w:r>
        <w:rPr>
          <w:sz w:val="16"/>
          <w:szCs w:val="16"/>
        </w:rPr>
        <w:t xml:space="preserve">Agricultural Sciences - </w:t>
      </w:r>
      <w:r w:rsidRPr="009E1A28">
        <w:rPr>
          <w:sz w:val="16"/>
          <w:szCs w:val="16"/>
        </w:rPr>
        <w:t>Waterford WI</w:t>
      </w:r>
      <w:r w:rsidRPr="00A92FE1">
        <w:rPr>
          <w:noProof/>
          <w:sz w:val="16"/>
          <w:szCs w:val="16"/>
        </w:rPr>
        <w:drawing>
          <wp:anchor distT="0" distB="0" distL="114300" distR="114300" simplePos="0" relativeHeight="251664384" behindDoc="1" locked="0" layoutInCell="1" allowOverlap="1" wp14:anchorId="7CCBC80F" wp14:editId="30C6EC60">
            <wp:simplePos x="0" y="0"/>
            <wp:positionH relativeFrom="column">
              <wp:posOffset>6541384</wp:posOffset>
            </wp:positionH>
            <wp:positionV relativeFrom="paragraph">
              <wp:posOffset>-329878</wp:posOffset>
            </wp:positionV>
            <wp:extent cx="548110" cy="787078"/>
            <wp:effectExtent l="19050" t="0" r="0" b="0"/>
            <wp:wrapNone/>
            <wp:docPr id="238"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11"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p>
    <w:p w:rsidR="005A401B" w:rsidRPr="005636A8" w:rsidRDefault="005A401B" w:rsidP="005A401B">
      <w:pPr>
        <w:pStyle w:val="ListParagraph"/>
        <w:numPr>
          <w:ilvl w:val="0"/>
          <w:numId w:val="4"/>
        </w:numPr>
        <w:rPr>
          <w:sz w:val="16"/>
          <w:szCs w:val="16"/>
        </w:rPr>
      </w:pPr>
      <w:r>
        <w:rPr>
          <w:noProof/>
        </w:rPr>
        <w:drawing>
          <wp:anchor distT="0" distB="0" distL="114300" distR="114300" simplePos="0" relativeHeight="251665408" behindDoc="1" locked="0" layoutInCell="1" allowOverlap="1" wp14:anchorId="5A66DB31" wp14:editId="36F3C91C">
            <wp:simplePos x="0" y="0"/>
            <wp:positionH relativeFrom="column">
              <wp:posOffset>5852795</wp:posOffset>
            </wp:positionH>
            <wp:positionV relativeFrom="paragraph">
              <wp:posOffset>33655</wp:posOffset>
            </wp:positionV>
            <wp:extent cx="880745" cy="1133475"/>
            <wp:effectExtent l="285750" t="209550" r="281305" b="238125"/>
            <wp:wrapTight wrapText="bothSides">
              <wp:wrapPolygon edited="0">
                <wp:start x="15417" y="-3993"/>
                <wp:lineTo x="-7008" y="-3267"/>
                <wp:lineTo x="-6074" y="8350"/>
                <wp:lineTo x="-4205" y="19603"/>
                <wp:lineTo x="-2803" y="20329"/>
                <wp:lineTo x="467" y="25775"/>
                <wp:lineTo x="4672" y="25775"/>
                <wp:lineTo x="5139" y="25049"/>
                <wp:lineTo x="28032" y="19966"/>
                <wp:lineTo x="23360" y="-3993"/>
                <wp:lineTo x="15417" y="-3993"/>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62753" t="24486" r="17409" b="30144"/>
                    <a:stretch/>
                  </pic:blipFill>
                  <pic:spPr bwMode="auto">
                    <a:xfrm>
                      <a:off x="0" y="0"/>
                      <a:ext cx="880745" cy="11334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1C77">
        <w:t>Wri</w:t>
      </w:r>
      <w:r>
        <w:t>te the 3 topics that were most meaningful to you from this chapter:</w:t>
      </w:r>
      <w:r>
        <w:br/>
      </w:r>
      <w:r w:rsidRPr="005636A8">
        <w:rPr>
          <w:sz w:val="8"/>
          <w:szCs w:val="8"/>
        </w:rPr>
        <w:br/>
      </w:r>
      <w:r>
        <w:t>1_</w:t>
      </w:r>
      <w:r w:rsidRPr="00C800DC">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tab/>
      </w:r>
      <w:r>
        <w:rPr>
          <w:u w:val="single"/>
        </w:rPr>
        <w:tab/>
      </w:r>
      <w:r w:rsidRPr="00C800DC">
        <w:rPr>
          <w:u w:val="single"/>
        </w:rPr>
        <w:tab/>
      </w:r>
      <w:r w:rsidRPr="00C800DC">
        <w:rPr>
          <w:u w:val="single"/>
        </w:rPr>
        <w:tab/>
      </w:r>
      <w:r w:rsidRPr="00C800DC">
        <w:rPr>
          <w:u w:val="single"/>
        </w:rPr>
        <w:br/>
      </w:r>
      <w:r w:rsidRPr="00C800DC">
        <w:rPr>
          <w:u w:val="single"/>
        </w:rPr>
        <w:br/>
      </w:r>
      <w:r>
        <w:t>2_</w:t>
      </w:r>
      <w:r w:rsidRPr="00C800DC">
        <w:rPr>
          <w:u w:val="single"/>
        </w:rPr>
        <w:tab/>
      </w:r>
      <w:r w:rsidRPr="00C800DC">
        <w:rPr>
          <w:u w:val="single"/>
        </w:rPr>
        <w:tab/>
      </w:r>
      <w:r w:rsidRPr="00C800DC">
        <w:rPr>
          <w:u w:val="single"/>
        </w:rPr>
        <w:tab/>
      </w:r>
      <w:r w:rsidRPr="00C800DC">
        <w:rPr>
          <w:u w:val="single"/>
        </w:rPr>
        <w:tab/>
      </w:r>
      <w:r>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br/>
      </w:r>
      <w:r w:rsidRPr="00C800DC">
        <w:rPr>
          <w:u w:val="single"/>
        </w:rPr>
        <w:br/>
      </w:r>
      <w:r>
        <w:t>3_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5A401B" w:rsidRDefault="005A401B" w:rsidP="005A401B">
      <w:pPr>
        <w:pStyle w:val="ListParagraph"/>
        <w:numPr>
          <w:ilvl w:val="0"/>
          <w:numId w:val="4"/>
        </w:numPr>
        <w:rPr>
          <w:sz w:val="16"/>
          <w:szCs w:val="16"/>
        </w:rPr>
      </w:pPr>
      <w:r>
        <w:t xml:space="preserve">Create 3 </w:t>
      </w:r>
      <w:r w:rsidRPr="00E34F00">
        <w:rPr>
          <w:b/>
        </w:rPr>
        <w:t>high-level questions</w:t>
      </w:r>
      <w:r>
        <w:t xml:space="preserve"> related to this material </w:t>
      </w:r>
      <w:r>
        <w:br/>
      </w:r>
      <w:r>
        <w:rPr>
          <w:sz w:val="16"/>
          <w:szCs w:val="16"/>
        </w:rPr>
        <w:t>(</w:t>
      </w:r>
      <w:r>
        <w:rPr>
          <w:i/>
          <w:sz w:val="16"/>
          <w:szCs w:val="16"/>
        </w:rPr>
        <w:t>These questions</w:t>
      </w:r>
      <w:r w:rsidRPr="0032220B">
        <w:rPr>
          <w:i/>
          <w:sz w:val="16"/>
          <w:szCs w:val="16"/>
        </w:rPr>
        <w:t xml:space="preserve"> could be something you still don’t know or question</w:t>
      </w:r>
      <w:r>
        <w:rPr>
          <w:i/>
          <w:sz w:val="16"/>
          <w:szCs w:val="16"/>
        </w:rPr>
        <w:t>s that reflect</w:t>
      </w:r>
      <w:r w:rsidRPr="0032220B">
        <w:rPr>
          <w:i/>
          <w:sz w:val="16"/>
          <w:szCs w:val="16"/>
        </w:rPr>
        <w:t xml:space="preserve"> understanding that you have now that you did not have before</w:t>
      </w:r>
      <w:r>
        <w:rPr>
          <w:i/>
          <w:sz w:val="16"/>
          <w:szCs w:val="16"/>
        </w:rPr>
        <w:t>.</w:t>
      </w:r>
      <w:r>
        <w:rPr>
          <w:sz w:val="16"/>
          <w:szCs w:val="16"/>
        </w:rPr>
        <w:t>)</w:t>
      </w:r>
      <w:r w:rsidRPr="00C56BD5">
        <w:rPr>
          <w:u w:val="single"/>
        </w:rPr>
        <w:br/>
      </w:r>
      <w:r w:rsidRPr="00C56BD5">
        <w:rPr>
          <w:u w:val="single"/>
        </w:rPr>
        <w:br/>
      </w:r>
      <w:r>
        <w:t>1_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2_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3_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p>
    <w:p w:rsidR="005A401B" w:rsidRDefault="005A401B" w:rsidP="005A401B">
      <w:pPr>
        <w:pStyle w:val="ListParagraph"/>
        <w:numPr>
          <w:ilvl w:val="0"/>
          <w:numId w:val="4"/>
        </w:numPr>
      </w:pPr>
      <w:r w:rsidRPr="00122170">
        <w:t xml:space="preserve">Describe </w:t>
      </w:r>
      <w:r>
        <w:t>a time when you feel you reflected the idea of this chapter in your own personal life:</w:t>
      </w:r>
      <w: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p>
    <w:p w:rsidR="005A401B" w:rsidRDefault="005A401B" w:rsidP="005A401B">
      <w:pPr>
        <w:pStyle w:val="ListParagraph"/>
        <w:numPr>
          <w:ilvl w:val="0"/>
          <w:numId w:val="4"/>
        </w:numPr>
      </w:pPr>
      <w:r>
        <w:t>How might the idea of this chapter affect your life in the future?  Be as specific as you can:</w:t>
      </w:r>
      <w: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rPr>
          <w:b/>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5A401B" w:rsidSect="000020FE">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B69" w:rsidRDefault="007E5B69" w:rsidP="007E5B69">
      <w:pPr>
        <w:spacing w:after="0" w:line="240" w:lineRule="auto"/>
      </w:pPr>
      <w:r>
        <w:separator/>
      </w:r>
    </w:p>
  </w:endnote>
  <w:endnote w:type="continuationSeparator" w:id="0">
    <w:p w:rsidR="007E5B69" w:rsidRDefault="007E5B69" w:rsidP="007E5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69" w:rsidRPr="007E5B69" w:rsidRDefault="007E5B69">
    <w:pPr>
      <w:pStyle w:val="Footer"/>
      <w:rPr>
        <w:b/>
        <w:bCs/>
        <w:i/>
        <w:smallCaps/>
        <w:spacing w:val="5"/>
        <w:sz w:val="16"/>
        <w:szCs w:val="16"/>
      </w:rPr>
    </w:pPr>
    <w:r w:rsidRPr="00EE652A">
      <w:rPr>
        <w:rStyle w:val="BookTitle"/>
        <w:i/>
        <w:sz w:val="16"/>
        <w:szCs w:val="16"/>
      </w:rPr>
      <w:t xml:space="preserve">Page | </w:t>
    </w:r>
    <w:r w:rsidRPr="00EE652A">
      <w:rPr>
        <w:rStyle w:val="BookTitle"/>
        <w:i/>
        <w:sz w:val="16"/>
        <w:szCs w:val="16"/>
      </w:rPr>
      <w:fldChar w:fldCharType="begin"/>
    </w:r>
    <w:r w:rsidRPr="00EE652A">
      <w:rPr>
        <w:rStyle w:val="BookTitle"/>
        <w:i/>
        <w:sz w:val="16"/>
        <w:szCs w:val="16"/>
      </w:rPr>
      <w:instrText xml:space="preserve"> PAGE   \* MERGEFORMAT </w:instrText>
    </w:r>
    <w:r w:rsidRPr="00EE652A">
      <w:rPr>
        <w:rStyle w:val="BookTitle"/>
        <w:i/>
        <w:sz w:val="16"/>
        <w:szCs w:val="16"/>
      </w:rPr>
      <w:fldChar w:fldCharType="separate"/>
    </w:r>
    <w:r w:rsidR="006B485D">
      <w:rPr>
        <w:rStyle w:val="BookTitle"/>
        <w:i/>
        <w:noProof/>
        <w:sz w:val="16"/>
        <w:szCs w:val="16"/>
      </w:rPr>
      <w:t>1</w:t>
    </w:r>
    <w:r w:rsidRPr="00EE652A">
      <w:rPr>
        <w:rStyle w:val="BookTitle"/>
        <w:i/>
        <w:noProof/>
        <w:sz w:val="16"/>
        <w:szCs w:val="16"/>
      </w:rPr>
      <w:fldChar w:fldCharType="end"/>
    </w:r>
    <w:r w:rsidRPr="009D06E2">
      <w:rPr>
        <w:rStyle w:val="BookTitle"/>
        <w:i/>
        <w:noProof/>
        <w:sz w:val="16"/>
        <w:szCs w:val="16"/>
      </w:rPr>
      <w:drawing>
        <wp:anchor distT="0" distB="0" distL="114300" distR="114300" simplePos="0" relativeHeight="251659264" behindDoc="0" locked="0" layoutInCell="1" allowOverlap="1" wp14:anchorId="2AC951F3" wp14:editId="08598E21">
          <wp:simplePos x="0" y="0"/>
          <wp:positionH relativeFrom="column">
            <wp:posOffset>5469147</wp:posOffset>
          </wp:positionH>
          <wp:positionV relativeFrom="paragraph">
            <wp:posOffset>-74583</wp:posOffset>
          </wp:positionV>
          <wp:extent cx="1492106" cy="560717"/>
          <wp:effectExtent l="19050" t="0" r="0" b="0"/>
          <wp:wrapNone/>
          <wp:docPr id="3" name="Picture 3" descr="Logo2.jpg"/>
          <wp:cNvGraphicFramePr/>
          <a:graphic xmlns:a="http://schemas.openxmlformats.org/drawingml/2006/main">
            <a:graphicData uri="http://schemas.openxmlformats.org/drawingml/2006/picture">
              <pic:pic xmlns:pic="http://schemas.openxmlformats.org/drawingml/2006/picture">
                <pic:nvPicPr>
                  <pic:cNvPr id="11" name="Picture 10" descr="Logo2.jpg"/>
                  <pic:cNvPicPr>
                    <a:picLocks noChangeAspect="1"/>
                  </pic:cNvPicPr>
                </pic:nvPicPr>
                <pic:blipFill>
                  <a:blip r:embed="rId1" cstate="print"/>
                  <a:srcRect l="2252" t="10000"/>
                  <a:stretch>
                    <a:fillRect/>
                  </a:stretch>
                </pic:blipFill>
                <pic:spPr>
                  <a:xfrm>
                    <a:off x="0" y="0"/>
                    <a:ext cx="1492106" cy="560717"/>
                  </a:xfrm>
                  <a:prstGeom prst="rect">
                    <a:avLst/>
                  </a:prstGeom>
                </pic:spPr>
              </pic:pic>
            </a:graphicData>
          </a:graphic>
        </wp:anchor>
      </w:drawing>
    </w:r>
    <w:r>
      <w:rPr>
        <w:rStyle w:val="BookTitle"/>
        <w:i/>
        <w:noProof/>
        <w:sz w:val="16"/>
        <w:szCs w:val="16"/>
      </w:rPr>
      <w:tab/>
    </w:r>
    <w:r w:rsidRPr="009D06E2">
      <w:rPr>
        <w:rStyle w:val="BookTitle"/>
        <w:i/>
        <w:sz w:val="16"/>
        <w:szCs w:val="16"/>
      </w:rPr>
      <w:t>Copyrig</w:t>
    </w:r>
    <w:r>
      <w:rPr>
        <w:rStyle w:val="BookTitle"/>
        <w:i/>
        <w:sz w:val="16"/>
        <w:szCs w:val="16"/>
      </w:rPr>
      <w:t>ht Craig Kohn, Waterford WI 2013</w:t>
    </w:r>
    <w:r w:rsidRPr="009D06E2">
      <w:rPr>
        <w:rStyle w:val="BookTitle"/>
        <w:i/>
        <w:sz w:val="16"/>
        <w:szCs w:val="16"/>
      </w:rPr>
      <w:t xml:space="preserve">.  Available for public use provided the author is cited.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B69" w:rsidRDefault="007E5B69" w:rsidP="007E5B69">
      <w:pPr>
        <w:spacing w:after="0" w:line="240" w:lineRule="auto"/>
      </w:pPr>
      <w:r>
        <w:separator/>
      </w:r>
    </w:p>
  </w:footnote>
  <w:footnote w:type="continuationSeparator" w:id="0">
    <w:p w:rsidR="007E5B69" w:rsidRDefault="007E5B69" w:rsidP="007E5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1F50"/>
    <w:multiLevelType w:val="hybridMultilevel"/>
    <w:tmpl w:val="8C04F7BE"/>
    <w:lvl w:ilvl="0" w:tplc="E9842C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345F8"/>
    <w:multiLevelType w:val="multilevel"/>
    <w:tmpl w:val="DC30A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987AF8"/>
    <w:multiLevelType w:val="multilevel"/>
    <w:tmpl w:val="B3E28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650E94"/>
    <w:multiLevelType w:val="hybridMultilevel"/>
    <w:tmpl w:val="2F5E759A"/>
    <w:lvl w:ilvl="0" w:tplc="06B6DFC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264853"/>
    <w:multiLevelType w:val="hybridMultilevel"/>
    <w:tmpl w:val="21728D8E"/>
    <w:lvl w:ilvl="0" w:tplc="F196D0AC">
      <w:start w:val="1"/>
      <w:numFmt w:val="decimal"/>
      <w:lvlText w:val="%1."/>
      <w:lvlJc w:val="left"/>
      <w:pPr>
        <w:ind w:left="720" w:hanging="360"/>
      </w:pPr>
      <w:rPr>
        <w:rFonts w:ascii="Calibri" w:eastAsia="Calibri" w:hAnsi="Calibri" w:cs="Times New Roman"/>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3D01"/>
    <w:rsid w:val="000020FE"/>
    <w:rsid w:val="000D1699"/>
    <w:rsid w:val="002B02A4"/>
    <w:rsid w:val="004B2401"/>
    <w:rsid w:val="005A401B"/>
    <w:rsid w:val="00695908"/>
    <w:rsid w:val="006B485D"/>
    <w:rsid w:val="007E5B69"/>
    <w:rsid w:val="009637CB"/>
    <w:rsid w:val="009C7A91"/>
    <w:rsid w:val="009D47FE"/>
    <w:rsid w:val="00EC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01"/>
    <w:rPr>
      <w:rFonts w:ascii="Calibri" w:eastAsia="Calibri" w:hAnsi="Calibri" w:cs="Times New Roman"/>
    </w:rPr>
  </w:style>
  <w:style w:type="paragraph" w:styleId="Heading1">
    <w:name w:val="heading 1"/>
    <w:basedOn w:val="Normal"/>
    <w:next w:val="Normal"/>
    <w:link w:val="Heading1Char"/>
    <w:uiPriority w:val="9"/>
    <w:qFormat/>
    <w:rsid w:val="007E5B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5B6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3D0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C3D01"/>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9C7A91"/>
    <w:pPr>
      <w:ind w:left="720"/>
      <w:contextualSpacing/>
    </w:pPr>
  </w:style>
  <w:style w:type="character" w:customStyle="1" w:styleId="Heading1Char">
    <w:name w:val="Heading 1 Char"/>
    <w:basedOn w:val="DefaultParagraphFont"/>
    <w:link w:val="Heading1"/>
    <w:uiPriority w:val="9"/>
    <w:rsid w:val="007E5B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5B69"/>
    <w:rPr>
      <w:rFonts w:ascii="Times New Roman" w:eastAsia="Times New Roman" w:hAnsi="Times New Roman" w:cs="Times New Roman"/>
      <w:b/>
      <w:bCs/>
      <w:sz w:val="36"/>
      <w:szCs w:val="36"/>
    </w:rPr>
  </w:style>
  <w:style w:type="paragraph" w:styleId="BalloonText">
    <w:name w:val="Balloon Text"/>
    <w:basedOn w:val="Normal"/>
    <w:link w:val="BalloonTextChar"/>
    <w:uiPriority w:val="99"/>
    <w:unhideWhenUsed/>
    <w:rsid w:val="007E5B69"/>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7E5B69"/>
    <w:rPr>
      <w:rFonts w:ascii="Tahoma" w:eastAsiaTheme="minorEastAsia" w:hAnsi="Tahoma" w:cs="Tahoma"/>
      <w:sz w:val="16"/>
      <w:szCs w:val="16"/>
    </w:rPr>
  </w:style>
  <w:style w:type="character" w:styleId="Hyperlink">
    <w:name w:val="Hyperlink"/>
    <w:basedOn w:val="DefaultParagraphFont"/>
    <w:uiPriority w:val="99"/>
    <w:unhideWhenUsed/>
    <w:rsid w:val="007E5B69"/>
    <w:rPr>
      <w:color w:val="0000FF" w:themeColor="hyperlink"/>
      <w:u w:val="single"/>
    </w:rPr>
  </w:style>
  <w:style w:type="character" w:customStyle="1" w:styleId="st1">
    <w:name w:val="st1"/>
    <w:basedOn w:val="DefaultParagraphFont"/>
    <w:rsid w:val="007E5B69"/>
  </w:style>
  <w:style w:type="paragraph" w:styleId="NormalWeb">
    <w:name w:val="Normal (Web)"/>
    <w:basedOn w:val="Normal"/>
    <w:uiPriority w:val="99"/>
    <w:unhideWhenUsed/>
    <w:rsid w:val="007E5B69"/>
    <w:pPr>
      <w:spacing w:before="100" w:beforeAutospacing="1" w:after="100" w:afterAutospacing="1" w:line="240" w:lineRule="auto"/>
    </w:pPr>
    <w:rPr>
      <w:rFonts w:ascii="Times New Roman" w:eastAsia="Times New Roman" w:hAnsi="Times New Roman"/>
      <w:sz w:val="24"/>
      <w:szCs w:val="24"/>
    </w:rPr>
  </w:style>
  <w:style w:type="character" w:customStyle="1" w:styleId="mw-headline">
    <w:name w:val="mw-headline"/>
    <w:basedOn w:val="DefaultParagraphFont"/>
    <w:rsid w:val="007E5B69"/>
  </w:style>
  <w:style w:type="paragraph" w:styleId="Header">
    <w:name w:val="header"/>
    <w:basedOn w:val="Normal"/>
    <w:link w:val="HeaderChar"/>
    <w:uiPriority w:val="99"/>
    <w:unhideWhenUsed/>
    <w:rsid w:val="007E5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B69"/>
    <w:rPr>
      <w:rFonts w:ascii="Calibri" w:eastAsia="Calibri" w:hAnsi="Calibri" w:cs="Times New Roman"/>
    </w:rPr>
  </w:style>
  <w:style w:type="paragraph" w:styleId="Footer">
    <w:name w:val="footer"/>
    <w:basedOn w:val="Normal"/>
    <w:link w:val="FooterChar"/>
    <w:uiPriority w:val="99"/>
    <w:unhideWhenUsed/>
    <w:rsid w:val="007E5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B69"/>
    <w:rPr>
      <w:rFonts w:ascii="Calibri" w:eastAsia="Calibri" w:hAnsi="Calibri" w:cs="Times New Roman"/>
    </w:rPr>
  </w:style>
  <w:style w:type="character" w:styleId="BookTitle">
    <w:name w:val="Book Title"/>
    <w:basedOn w:val="DefaultParagraphFont"/>
    <w:uiPriority w:val="33"/>
    <w:qFormat/>
    <w:rsid w:val="007E5B69"/>
    <w:rPr>
      <w:b/>
      <w:bCs/>
      <w:smallCaps/>
      <w:spacing w:val="5"/>
    </w:rPr>
  </w:style>
  <w:style w:type="character" w:styleId="FollowedHyperlink">
    <w:name w:val="FollowedHyperlink"/>
    <w:basedOn w:val="DefaultParagraphFont"/>
    <w:uiPriority w:val="99"/>
    <w:semiHidden/>
    <w:unhideWhenUsed/>
    <w:rsid w:val="009D47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tephencovey.com/7habits/7habits-habit4.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75411-EBFF-4D2F-BD00-0C644932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Kohn</dc:creator>
  <cp:lastModifiedBy>Mr. Craig A. Kohn</cp:lastModifiedBy>
  <cp:revision>6</cp:revision>
  <dcterms:created xsi:type="dcterms:W3CDTF">2010-03-11T01:36:00Z</dcterms:created>
  <dcterms:modified xsi:type="dcterms:W3CDTF">2013-02-21T18:39:00Z</dcterms:modified>
</cp:coreProperties>
</file>