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53C98B31" wp14:editId="75EDC159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295" w:rsidRPr="00D11295">
        <w:rPr>
          <w:noProof/>
        </w:rPr>
        <w:t>Insemination &amp; Calving 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B5470" w:rsidRDefault="00F55BD3" w:rsidP="00DB5470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9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F55BD3" w:rsidRDefault="00AF01B7" w:rsidP="00F55BD3">
      <w:pPr>
        <w:pStyle w:val="ListParagraph"/>
        <w:numPr>
          <w:ilvl w:val="0"/>
          <w:numId w:val="1"/>
        </w:numPr>
        <w:spacing w:after="0"/>
      </w:pPr>
      <w:r>
        <w:t xml:space="preserve">One of the main causes of infertility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F01B7" w:rsidRDefault="00AF01B7" w:rsidP="00F55BD3">
      <w:pPr>
        <w:pStyle w:val="ListParagraph"/>
        <w:numPr>
          <w:ilvl w:val="0"/>
          <w:numId w:val="1"/>
        </w:numPr>
        <w:spacing w:after="0"/>
      </w:pPr>
      <w:r>
        <w:t xml:space="preserve">A cow will go into estrus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after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F01B7" w:rsidRDefault="00AF01B7" w:rsidP="00F55BD3">
      <w:pPr>
        <w:pStyle w:val="ListParagraph"/>
        <w:numPr>
          <w:ilvl w:val="0"/>
          <w:numId w:val="1"/>
        </w:numPr>
        <w:spacing w:after="0"/>
      </w:pPr>
      <w:r>
        <w:t xml:space="preserve">Calving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F01B7" w:rsidRPr="00AF01B7" w:rsidRDefault="00AF01B7" w:rsidP="00F55BD3">
      <w:pPr>
        <w:pStyle w:val="ListParagraph"/>
        <w:numPr>
          <w:ilvl w:val="0"/>
          <w:numId w:val="1"/>
        </w:numPr>
        <w:spacing w:after="0"/>
      </w:pPr>
      <w:r>
        <w:t xml:space="preserve">If a cow goes into estrus 2 weeks after calving, should she be bred?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54D4" w:rsidRDefault="00F654D4" w:rsidP="00F654D4">
      <w:pPr>
        <w:pStyle w:val="ListParagraph"/>
        <w:numPr>
          <w:ilvl w:val="0"/>
          <w:numId w:val="1"/>
        </w:numPr>
        <w:spacing w:after="0"/>
      </w:pPr>
      <w:r>
        <w:t xml:space="preserve">The minimum time needed for a uterus to return to a </w:t>
      </w:r>
      <w:r>
        <w:t xml:space="preserve">normal </w:t>
      </w:r>
      <w:r>
        <w:t>state after calving 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654D4" w:rsidRDefault="00F654D4" w:rsidP="00F654D4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insemination and conception?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654D4" w:rsidRDefault="00F654D4" w:rsidP="00F654D4">
      <w:pPr>
        <w:pStyle w:val="ListParagraph"/>
        <w:numPr>
          <w:ilvl w:val="0"/>
          <w:numId w:val="1"/>
        </w:numPr>
        <w:spacing w:after="0"/>
      </w:pPr>
      <w:r>
        <w:t xml:space="preserve">Fertility will peak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654D4" w:rsidRDefault="00F654D4" w:rsidP="00F654D4">
      <w:pPr>
        <w:pStyle w:val="ListParagraph"/>
        <w:numPr>
          <w:ilvl w:val="0"/>
          <w:numId w:val="1"/>
        </w:numPr>
        <w:spacing w:after="0"/>
      </w:pPr>
      <w:r>
        <w:t>In general, cows should not be bred</w:t>
      </w:r>
      <w:r>
        <w:t xml:space="preserve"> </w:t>
      </w:r>
      <w:r>
        <w:t xml:space="preserve">earlier than </w:t>
      </w:r>
      <w:r w:rsidRPr="00F654D4">
        <w:rPr>
          <w:u w:val="single"/>
        </w:rPr>
        <w:tab/>
      </w:r>
      <w:r>
        <w:rPr>
          <w:u w:val="single"/>
        </w:rPr>
        <w:t xml:space="preserve">           </w:t>
      </w:r>
      <w:r>
        <w:t>after calving and</w:t>
      </w:r>
      <w:r>
        <w:t xml:space="preserve"> </w:t>
      </w:r>
      <w:r>
        <w:t xml:space="preserve">not after </w:t>
      </w:r>
      <w:r>
        <w:rPr>
          <w:u w:val="single"/>
        </w:rPr>
        <w:tab/>
        <w:t xml:space="preserve">     </w:t>
      </w:r>
      <w:proofErr w:type="spellStart"/>
      <w:r>
        <w:t>after</w:t>
      </w:r>
      <w:proofErr w:type="spellEnd"/>
      <w:r>
        <w:t xml:space="preserve"> calving.</w:t>
      </w:r>
      <w:r>
        <w:br/>
      </w:r>
    </w:p>
    <w:p w:rsidR="00DF497B" w:rsidRDefault="00DF497B" w:rsidP="00F654D4">
      <w:pPr>
        <w:pStyle w:val="ListParagraph"/>
        <w:numPr>
          <w:ilvl w:val="0"/>
          <w:numId w:val="1"/>
        </w:numPr>
        <w:spacing w:after="0"/>
      </w:pPr>
      <w:r>
        <w:t xml:space="preserve">What are four key signs of estrus?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497B" w:rsidRDefault="00DF497B" w:rsidP="00F654D4">
      <w:pPr>
        <w:pStyle w:val="ListParagraph"/>
        <w:numPr>
          <w:ilvl w:val="0"/>
          <w:numId w:val="1"/>
        </w:numPr>
        <w:spacing w:after="0"/>
      </w:pPr>
      <w:r>
        <w:t xml:space="preserve">Provide three suggestions for a farm that has difficulty detecting when cows go into heat: </w:t>
      </w:r>
      <w:r>
        <w:br/>
      </w:r>
      <w:bookmarkStart w:id="0" w:name="_GoBack"/>
      <w:bookmarkEnd w:id="0"/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497B" w:rsidRDefault="00DF497B" w:rsidP="00F654D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Summarize each of the heat detection aids and how they help: </w:t>
      </w:r>
      <w:r>
        <w:br/>
      </w:r>
      <w:r>
        <w:br/>
        <w:t xml:space="preserve">Heat Expectancy Chart: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Mount Detection Aid: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proofErr w:type="spellStart"/>
      <w:r>
        <w:t>Tailhead</w:t>
      </w:r>
      <w:proofErr w:type="spellEnd"/>
      <w:r>
        <w:t xml:space="preserve"> Marking: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Heat Detector Animals: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Pedometers: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497B" w:rsidRDefault="00DF497B" w:rsidP="00F654D4">
      <w:pPr>
        <w:pStyle w:val="ListParagraph"/>
        <w:numPr>
          <w:ilvl w:val="0"/>
          <w:numId w:val="1"/>
        </w:numPr>
        <w:spacing w:after="0"/>
      </w:pPr>
      <w:r>
        <w:t xml:space="preserve">Insemination should occur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F497B" w:rsidRDefault="00DF497B" w:rsidP="00DF497B">
      <w:pPr>
        <w:pStyle w:val="ListParagraph"/>
        <w:spacing w:after="0"/>
      </w:pP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06C01" w:rsidRDefault="00DF497B" w:rsidP="00F654D4">
      <w:pPr>
        <w:pStyle w:val="ListParagraph"/>
        <w:numPr>
          <w:ilvl w:val="0"/>
          <w:numId w:val="1"/>
        </w:numPr>
        <w:spacing w:after="0"/>
      </w:pPr>
      <w:r>
        <w:t xml:space="preserve">Summarize the characteristics of three common methods of pregnancy detection: </w:t>
      </w:r>
      <w:r>
        <w:br/>
      </w:r>
      <w:r>
        <w:br/>
        <w:t xml:space="preserve">Palpation – what it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When it can occur: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Benefits: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Drawbacks: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306C01">
        <w:t>Ultrasound</w:t>
      </w:r>
      <w:r>
        <w:t xml:space="preserve"> – what it is: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When it can occur: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Benefits: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lastRenderedPageBreak/>
        <w:t xml:space="preserve">Drawbacks: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306C01">
        <w:t>Blood testing</w:t>
      </w:r>
      <w:r w:rsidR="00306C01">
        <w:t xml:space="preserve"> – what it is: </w:t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br/>
      </w:r>
      <w:r w:rsidR="00306C01">
        <w:br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t xml:space="preserve">When it can occur: </w:t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br/>
      </w:r>
      <w:r w:rsidR="00306C01">
        <w:br/>
        <w:t xml:space="preserve">Benefits: </w:t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br/>
      </w:r>
      <w:r w:rsidR="00306C01">
        <w:br/>
        <w:t xml:space="preserve">Drawbacks: </w:t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rPr>
          <w:u w:val="single"/>
        </w:rPr>
        <w:tab/>
      </w:r>
      <w:r w:rsidR="00306C01">
        <w:br/>
      </w:r>
    </w:p>
    <w:p w:rsidR="00FC2EEB" w:rsidRPr="00FC2EEB" w:rsidRDefault="00FC2EEB" w:rsidP="00F654D4">
      <w:pPr>
        <w:pStyle w:val="ListParagraph"/>
        <w:numPr>
          <w:ilvl w:val="0"/>
          <w:numId w:val="1"/>
        </w:numPr>
        <w:spacing w:after="0"/>
      </w:pPr>
      <w:r>
        <w:t xml:space="preserve">How are twins detected with palpation?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With an ultrasound?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2EEB" w:rsidRDefault="00FC2EEB" w:rsidP="00F654D4">
      <w:pPr>
        <w:pStyle w:val="ListParagraph"/>
        <w:numPr>
          <w:ilvl w:val="0"/>
          <w:numId w:val="1"/>
        </w:numPr>
        <w:spacing w:after="0"/>
      </w:pPr>
      <w:r>
        <w:t xml:space="preserve">List five problems that twins cause in dairy cattle: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2EEB" w:rsidRDefault="00FC2EEB" w:rsidP="00F654D4">
      <w:pPr>
        <w:pStyle w:val="ListParagraph"/>
        <w:numPr>
          <w:ilvl w:val="0"/>
          <w:numId w:val="1"/>
        </w:numPr>
        <w:spacing w:after="0"/>
      </w:pPr>
      <w:r>
        <w:t xml:space="preserve">Should a producer induce an abortion if twins are detected after insemination?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proofErr w:type="gramStart"/>
      <w:r>
        <w:t>Is</w:t>
      </w:r>
      <w:proofErr w:type="gramEnd"/>
      <w:r>
        <w:t xml:space="preserve"> a gestation period?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How long is a gestation period in a cow?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is drying off?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Why is it needed?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How long is 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proofErr w:type="gramStart"/>
      <w:r>
        <w:t>a lactation</w:t>
      </w:r>
      <w:proofErr w:type="gram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How does the length of a dry period affect the next lactation?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How should a farmer prepare a cow for a dry off?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If there are no problems after two weeks of this, what’s next?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is mastitis?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are signs of mastitis?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12376D">
      <w:pPr>
        <w:pStyle w:val="ListParagraph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How would you know if a cow had gangrenous mastitis?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How would this change the response?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If antibiotics are used to treat mastitis, what special precautions must be taken?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In what environment should cows be kept during their dry off?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2376D">
        <w:t>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306C01" w:rsidRPr="00FC2EEB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are four signs that a dry cow is about to calve?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Immediately prior to calving, what will happen?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will happen after the cow’s water breaks under normal calving conditions?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Do cows need assistance with calving?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How do you know if you need to provide assistance during calving?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If you need to assist with calving, describe how to perform an examination to determine the problem: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are three circumstances in which a producer needs to call a veterinarian to assist with calving: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How should a calf move out of the cow’s uterus during calving under normal conditions?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if the calf is upside down?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if the calf is backwards?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if a leg or the head is bent backwards?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If you need to assist with pulling the calf, describe the preparation and procedure to do so: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are obstetrical chains?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Describe how to attach them: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Describe how to use them: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three things should you do once the calf is born?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t xml:space="preserve">What should the cow receive immediately after the calf is born?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2376D" w:rsidRDefault="0012376D" w:rsidP="00F654D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should the calving environment be like?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12306" w:rsidRDefault="00012306" w:rsidP="00F654D4">
      <w:pPr>
        <w:pStyle w:val="ListParagraph"/>
        <w:numPr>
          <w:ilvl w:val="0"/>
          <w:numId w:val="1"/>
        </w:numPr>
        <w:spacing w:after="0"/>
      </w:pPr>
      <w:r>
        <w:t xml:space="preserve">Why should the cow be observed closely for weeks after calving?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12306" w:rsidRDefault="00012306" w:rsidP="00F654D4">
      <w:pPr>
        <w:pStyle w:val="ListParagraph"/>
        <w:numPr>
          <w:ilvl w:val="0"/>
          <w:numId w:val="1"/>
        </w:numPr>
        <w:spacing w:after="0"/>
      </w:pPr>
      <w:r>
        <w:t xml:space="preserve">The placenta should be expelled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12306" w:rsidRPr="00012306" w:rsidRDefault="00012306" w:rsidP="00F654D4">
      <w:pPr>
        <w:pStyle w:val="ListParagraph"/>
        <w:numPr>
          <w:ilvl w:val="0"/>
          <w:numId w:val="1"/>
        </w:numPr>
        <w:spacing w:after="0"/>
      </w:pPr>
      <w:r>
        <w:t xml:space="preserve">Should you let the cow eat the placenta?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A3577" w:rsidRDefault="005A3577" w:rsidP="00F654D4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after="0"/>
      </w:pPr>
      <w:r>
        <w:t xml:space="preserve">What if it is not expelled within 12 hours?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A3577" w:rsidRDefault="005A3577" w:rsidP="005A3577">
      <w:pPr>
        <w:spacing w:after="0"/>
      </w:pP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F7056" w:rsidRPr="005A3577" w:rsidRDefault="00F55BD3" w:rsidP="005A3577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  <w:r w:rsidR="005A3577">
        <w:rPr>
          <w:u w:val="single"/>
        </w:rPr>
        <w:tab/>
      </w:r>
    </w:p>
    <w:sectPr w:rsidR="005F7056" w:rsidRPr="005A3577" w:rsidSect="00AC1B0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C4" w:rsidRDefault="00C20BC4" w:rsidP="002A2D55">
      <w:pPr>
        <w:spacing w:after="0" w:line="240" w:lineRule="auto"/>
      </w:pPr>
      <w:r>
        <w:separator/>
      </w:r>
    </w:p>
  </w:endnote>
  <w:endnote w:type="continuationSeparator" w:id="0">
    <w:p w:rsidR="00C20BC4" w:rsidRDefault="00C20BC4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0A" w:rsidRPr="00B44888" w:rsidRDefault="00AC1B0A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31E9594" wp14:editId="275D3C8A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562D02" w:rsidRPr="00562D02">
      <w:rPr>
        <w:b/>
        <w:bCs/>
        <w:i/>
        <w:noProof/>
        <w:sz w:val="14"/>
        <w:szCs w:val="14"/>
      </w:rPr>
      <w:t>7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562D02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C4" w:rsidRDefault="00C20BC4" w:rsidP="002A2D55">
      <w:pPr>
        <w:spacing w:after="0" w:line="240" w:lineRule="auto"/>
      </w:pPr>
      <w:r>
        <w:separator/>
      </w:r>
    </w:p>
  </w:footnote>
  <w:footnote w:type="continuationSeparator" w:id="0">
    <w:p w:rsidR="00C20BC4" w:rsidRDefault="00C20BC4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1BE"/>
    <w:multiLevelType w:val="hybridMultilevel"/>
    <w:tmpl w:val="45C61338"/>
    <w:lvl w:ilvl="0" w:tplc="94703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D3"/>
    <w:rsid w:val="000052AD"/>
    <w:rsid w:val="00012306"/>
    <w:rsid w:val="00041414"/>
    <w:rsid w:val="000465CD"/>
    <w:rsid w:val="000736C8"/>
    <w:rsid w:val="0009314F"/>
    <w:rsid w:val="000953C7"/>
    <w:rsid w:val="00096DBF"/>
    <w:rsid w:val="00105058"/>
    <w:rsid w:val="00110631"/>
    <w:rsid w:val="0012376D"/>
    <w:rsid w:val="001526D3"/>
    <w:rsid w:val="0018191B"/>
    <w:rsid w:val="001F116D"/>
    <w:rsid w:val="00217C9E"/>
    <w:rsid w:val="0022302E"/>
    <w:rsid w:val="002A2D55"/>
    <w:rsid w:val="00306A84"/>
    <w:rsid w:val="00306C01"/>
    <w:rsid w:val="00332A75"/>
    <w:rsid w:val="00340DD1"/>
    <w:rsid w:val="00341D25"/>
    <w:rsid w:val="00394AFE"/>
    <w:rsid w:val="003A64F8"/>
    <w:rsid w:val="003B44BA"/>
    <w:rsid w:val="003F17C0"/>
    <w:rsid w:val="00401D15"/>
    <w:rsid w:val="004660DA"/>
    <w:rsid w:val="005231CA"/>
    <w:rsid w:val="00526275"/>
    <w:rsid w:val="00526AB9"/>
    <w:rsid w:val="0053496A"/>
    <w:rsid w:val="00562D02"/>
    <w:rsid w:val="005A3577"/>
    <w:rsid w:val="005A432E"/>
    <w:rsid w:val="005E2106"/>
    <w:rsid w:val="005F7056"/>
    <w:rsid w:val="006448D5"/>
    <w:rsid w:val="006605D0"/>
    <w:rsid w:val="006B67A4"/>
    <w:rsid w:val="006C4D6A"/>
    <w:rsid w:val="006D2C3D"/>
    <w:rsid w:val="006F5ED5"/>
    <w:rsid w:val="00723F65"/>
    <w:rsid w:val="0076567F"/>
    <w:rsid w:val="0077156A"/>
    <w:rsid w:val="007B5C0A"/>
    <w:rsid w:val="00836940"/>
    <w:rsid w:val="00857B1E"/>
    <w:rsid w:val="008C53BA"/>
    <w:rsid w:val="0090620A"/>
    <w:rsid w:val="00913D5C"/>
    <w:rsid w:val="00953F69"/>
    <w:rsid w:val="009C3325"/>
    <w:rsid w:val="00A84061"/>
    <w:rsid w:val="00AC1B0A"/>
    <w:rsid w:val="00AD2740"/>
    <w:rsid w:val="00AD66B4"/>
    <w:rsid w:val="00AF01B7"/>
    <w:rsid w:val="00B20458"/>
    <w:rsid w:val="00BA2F78"/>
    <w:rsid w:val="00BA3203"/>
    <w:rsid w:val="00BC402D"/>
    <w:rsid w:val="00BE2F81"/>
    <w:rsid w:val="00C20BC4"/>
    <w:rsid w:val="00C30E5F"/>
    <w:rsid w:val="00C35098"/>
    <w:rsid w:val="00C60B36"/>
    <w:rsid w:val="00CA0581"/>
    <w:rsid w:val="00CA4680"/>
    <w:rsid w:val="00CC0907"/>
    <w:rsid w:val="00D05CF3"/>
    <w:rsid w:val="00D11295"/>
    <w:rsid w:val="00D232FE"/>
    <w:rsid w:val="00D52166"/>
    <w:rsid w:val="00D80CC9"/>
    <w:rsid w:val="00DB5470"/>
    <w:rsid w:val="00DF497B"/>
    <w:rsid w:val="00DF7C7E"/>
    <w:rsid w:val="00E16AAA"/>
    <w:rsid w:val="00E23F46"/>
    <w:rsid w:val="00E3451E"/>
    <w:rsid w:val="00E70EFB"/>
    <w:rsid w:val="00EE5020"/>
    <w:rsid w:val="00F27F56"/>
    <w:rsid w:val="00F45BF8"/>
    <w:rsid w:val="00F510A5"/>
    <w:rsid w:val="00F55BD3"/>
    <w:rsid w:val="00F654D4"/>
    <w:rsid w:val="00F74023"/>
    <w:rsid w:val="00F80279"/>
    <w:rsid w:val="00F91407"/>
    <w:rsid w:val="00FA6728"/>
    <w:rsid w:val="00FA6FC6"/>
    <w:rsid w:val="00FA7796"/>
    <w:rsid w:val="00FC2EEB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protein-p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Baumgartner</dc:creator>
  <cp:lastModifiedBy>WUHS</cp:lastModifiedBy>
  <cp:revision>12</cp:revision>
  <dcterms:created xsi:type="dcterms:W3CDTF">2015-01-24T21:54:00Z</dcterms:created>
  <dcterms:modified xsi:type="dcterms:W3CDTF">2015-01-24T22:18:00Z</dcterms:modified>
</cp:coreProperties>
</file>