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315FE" w:rsidRPr="00D315FE">
        <w:rPr>
          <w:noProof/>
        </w:rPr>
        <w:t>Introduction to the Swine Industry</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F911AE"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one class period</w:t>
      </w:r>
      <w:r w:rsidR="00F911AE">
        <w:rPr>
          <w:rFonts w:cstheme="minorHAnsi"/>
        </w:rPr>
        <w:t>. You sho</w:t>
      </w:r>
      <w:bookmarkStart w:id="0" w:name="_GoBack"/>
      <w:bookmarkEnd w:id="0"/>
      <w:r w:rsidR="00F911AE">
        <w:rPr>
          <w:rFonts w:cstheme="minorHAnsi"/>
        </w:rPr>
        <w:t xml:space="preserve">uld develop your findings into a presentation (such as PowerPoint). You will provide an oral presentation on these topics on the second day.   </w:t>
      </w:r>
      <w:r w:rsidR="00A63A3E">
        <w:rPr>
          <w:rFonts w:cstheme="minorHAnsi"/>
        </w:rPr>
        <w:t>Because time is very limited, it is ok to copy and paste as long as you cite your source (for this assignment, it is ok to limit your citation to just author/agency</w:t>
      </w:r>
      <w:r w:rsidR="003B79BA">
        <w:rPr>
          <w:rFonts w:cstheme="minorHAnsi"/>
        </w:rPr>
        <w:t xml:space="preserve"> and</w:t>
      </w:r>
      <w:r w:rsidR="00A63A3E">
        <w:rPr>
          <w:rFonts w:cstheme="minorHAnsi"/>
        </w:rPr>
        <w:t xml:space="preserve"> website; include the date of publishing if you can find it). Use your time wisely! If you have 3 people, this means that each person needs to research 4 topics, which equates to less than 10 minutes per topic for a standard-length class. </w:t>
      </w:r>
    </w:p>
    <w:p w:rsidR="00F911AE" w:rsidRDefault="00A63A3E" w:rsidP="00D315FE">
      <w:pPr>
        <w:spacing w:line="240" w:lineRule="auto"/>
        <w:rPr>
          <w:rFonts w:cstheme="minorHAnsi"/>
        </w:rPr>
      </w:pPr>
      <w:r>
        <w:rPr>
          <w:rFonts w:cstheme="minorHAnsi"/>
        </w:rPr>
        <w:t>You will be asked to select a topic of your choice to present to the class as a whole</w:t>
      </w:r>
      <w:r>
        <w:rPr>
          <w:rFonts w:cstheme="minorHAnsi"/>
        </w:rPr>
        <w:t xml:space="preserve"> on the second day</w:t>
      </w:r>
      <w:r>
        <w:rPr>
          <w:rFonts w:cstheme="minorHAnsi"/>
        </w:rPr>
        <w:t xml:space="preserve">. </w:t>
      </w:r>
      <w:r w:rsidR="00F911AE">
        <w:rPr>
          <w:rFonts w:cstheme="minorHAnsi"/>
        </w:rPr>
        <w:t xml:space="preserve">Your grade will be either partially- or totally-dependent on your oral presentation to the class, so choose your topics wisely and be sure that your entire group is prepared to present and speak professionally and accurately about that topic.  You may use printed or written notes to make your presentation. </w:t>
      </w:r>
    </w:p>
    <w:p w:rsidR="0099245E" w:rsidRDefault="00F911AE" w:rsidP="00D315FE">
      <w:pPr>
        <w:spacing w:line="240" w:lineRule="auto"/>
        <w:rPr>
          <w:rFonts w:cstheme="minorHAnsi"/>
        </w:rPr>
      </w:pPr>
      <w:r>
        <w:rPr>
          <w:rFonts w:cstheme="minorHAnsi"/>
        </w:rPr>
        <w:t>Be aware that</w:t>
      </w:r>
      <w:r w:rsidR="00825253">
        <w:rPr>
          <w:rFonts w:cstheme="minorHAnsi"/>
        </w:rPr>
        <w:t xml:space="preserve"> no group should present on an </w:t>
      </w:r>
      <w:r>
        <w:rPr>
          <w:rFonts w:cstheme="minorHAnsi"/>
        </w:rPr>
        <w:t>item if another group has already presented on that topic.  For example, if a group presents about breeds of swine and swine genetics, no ot</w:t>
      </w:r>
      <w:r w:rsidR="00825253">
        <w:rPr>
          <w:rFonts w:cstheme="minorHAnsi"/>
        </w:rPr>
        <w:t>her group should use that topic</w:t>
      </w:r>
      <w:r>
        <w:rPr>
          <w:rFonts w:cstheme="minorHAnsi"/>
        </w:rPr>
        <w:t xml:space="preserve"> for their presentation.  It is therefore in your best interests to volunteer to present as early as you can so that you can focus on the topics for which you have the most preparation</w:t>
      </w:r>
      <w:r w:rsidR="00016888">
        <w:rPr>
          <w:rFonts w:cstheme="minorHAnsi"/>
        </w:rPr>
        <w:t xml:space="preserve"> and material</w:t>
      </w:r>
      <w:r>
        <w:rPr>
          <w:rFonts w:cstheme="minorHAnsi"/>
        </w:rPr>
        <w:t xml:space="preserve">.  </w:t>
      </w:r>
    </w:p>
    <w:p w:rsidR="00D315FE" w:rsidRDefault="00F911AE" w:rsidP="00D315FE">
      <w:pPr>
        <w:spacing w:line="240" w:lineRule="auto"/>
        <w:rPr>
          <w:rFonts w:cstheme="minorHAnsi"/>
        </w:rPr>
      </w:pPr>
      <w:r>
        <w:rPr>
          <w:rFonts w:cstheme="minorHAnsi"/>
        </w:rPr>
        <w:t xml:space="preserve">If time allows, you may present on multiple topics; the best score of the two topics will be used for your grade.  </w:t>
      </w:r>
    </w:p>
    <w:p w:rsidR="00F911AE" w:rsidRDefault="0099245E" w:rsidP="00D315FE">
      <w:pPr>
        <w:spacing w:line="240" w:lineRule="auto"/>
        <w:rPr>
          <w:rFonts w:cstheme="minorHAnsi"/>
        </w:rPr>
      </w:pPr>
      <w:r w:rsidRPr="0099245E">
        <w:rPr>
          <w:rFonts w:cstheme="minorHAnsi"/>
          <w:b/>
        </w:rPr>
        <w:t xml:space="preserve">Topics: </w:t>
      </w:r>
      <w:r w:rsidR="00F911AE">
        <w:rPr>
          <w:rFonts w:cstheme="minorHAnsi"/>
        </w:rPr>
        <w:t xml:space="preserve">The topics on which you will need to prepare a presentation include the following: </w:t>
      </w:r>
    </w:p>
    <w:p w:rsidR="004A6115" w:rsidRPr="004A6115" w:rsidRDefault="004A6115" w:rsidP="002F36E4">
      <w:pPr>
        <w:pStyle w:val="ListParagraph"/>
        <w:numPr>
          <w:ilvl w:val="0"/>
          <w:numId w:val="9"/>
        </w:numPr>
        <w:spacing w:line="360" w:lineRule="auto"/>
        <w:rPr>
          <w:rFonts w:cstheme="minorHAnsi"/>
        </w:rPr>
      </w:pPr>
      <w:r w:rsidRPr="004A6115">
        <w:rPr>
          <w:rFonts w:cstheme="minorHAnsi"/>
        </w:rPr>
        <w:t>Various types of operations - farrow-to-finish, farrow-to-wean, etc.</w:t>
      </w:r>
    </w:p>
    <w:p w:rsidR="004A6115" w:rsidRPr="004A6115" w:rsidRDefault="004A6115" w:rsidP="002F36E4">
      <w:pPr>
        <w:pStyle w:val="ListParagraph"/>
        <w:numPr>
          <w:ilvl w:val="0"/>
          <w:numId w:val="9"/>
        </w:numPr>
        <w:spacing w:line="360" w:lineRule="auto"/>
        <w:rPr>
          <w:rFonts w:cstheme="minorHAnsi"/>
        </w:rPr>
      </w:pPr>
      <w:r w:rsidRPr="004A6115">
        <w:rPr>
          <w:rFonts w:cstheme="minorHAnsi"/>
        </w:rPr>
        <w:t>Management of each stage of production - breeding, gestation, farrowing,</w:t>
      </w:r>
    </w:p>
    <w:p w:rsidR="004A6115" w:rsidRPr="004A6115" w:rsidRDefault="00DE6A20" w:rsidP="002F36E4">
      <w:pPr>
        <w:pStyle w:val="ListParagraph"/>
        <w:numPr>
          <w:ilvl w:val="0"/>
          <w:numId w:val="9"/>
        </w:numPr>
        <w:spacing w:line="360" w:lineRule="auto"/>
        <w:rPr>
          <w:rFonts w:cstheme="minorHAnsi"/>
        </w:rPr>
      </w:pPr>
      <w:r>
        <w:rPr>
          <w:rFonts w:cstheme="minorHAnsi"/>
        </w:rPr>
        <w:t xml:space="preserve">Swine nurseries and </w:t>
      </w:r>
      <w:r w:rsidR="004A6115" w:rsidRPr="004A6115">
        <w:rPr>
          <w:rFonts w:cstheme="minorHAnsi"/>
        </w:rPr>
        <w:t>grow</w:t>
      </w:r>
      <w:r>
        <w:rPr>
          <w:rFonts w:cstheme="minorHAnsi"/>
        </w:rPr>
        <w:t>ing</w:t>
      </w:r>
      <w:r w:rsidR="004A6115" w:rsidRPr="004A6115">
        <w:rPr>
          <w:rFonts w:cstheme="minorHAnsi"/>
        </w:rPr>
        <w:t>/finish</w:t>
      </w:r>
      <w:r>
        <w:rPr>
          <w:rFonts w:cstheme="minorHAnsi"/>
        </w:rPr>
        <w:t xml:space="preserve">ing swine for market. </w:t>
      </w:r>
    </w:p>
    <w:p w:rsidR="004A6115" w:rsidRPr="004A6115" w:rsidRDefault="004A6115" w:rsidP="002F36E4">
      <w:pPr>
        <w:pStyle w:val="ListParagraph"/>
        <w:numPr>
          <w:ilvl w:val="0"/>
          <w:numId w:val="9"/>
        </w:numPr>
        <w:spacing w:line="360" w:lineRule="auto"/>
        <w:rPr>
          <w:rFonts w:cstheme="minorHAnsi"/>
        </w:rPr>
      </w:pPr>
      <w:r w:rsidRPr="004A6115">
        <w:rPr>
          <w:rFonts w:cstheme="minorHAnsi"/>
        </w:rPr>
        <w:t>Nutrition at various stages of growth</w:t>
      </w:r>
      <w:r w:rsidR="00DE6A20">
        <w:rPr>
          <w:rFonts w:cstheme="minorHAnsi"/>
        </w:rPr>
        <w:t xml:space="preserve"> of swine. </w:t>
      </w:r>
    </w:p>
    <w:p w:rsidR="004A6115" w:rsidRPr="004A6115" w:rsidRDefault="004A6115" w:rsidP="002F36E4">
      <w:pPr>
        <w:pStyle w:val="ListParagraph"/>
        <w:numPr>
          <w:ilvl w:val="0"/>
          <w:numId w:val="9"/>
        </w:numPr>
        <w:spacing w:line="360" w:lineRule="auto"/>
        <w:rPr>
          <w:rFonts w:cstheme="minorHAnsi"/>
        </w:rPr>
      </w:pPr>
      <w:r w:rsidRPr="004A6115">
        <w:rPr>
          <w:rFonts w:cstheme="minorHAnsi"/>
        </w:rPr>
        <w:t>Breeds</w:t>
      </w:r>
      <w:r>
        <w:rPr>
          <w:rFonts w:cstheme="minorHAnsi"/>
        </w:rPr>
        <w:t xml:space="preserve"> of swine and swine </w:t>
      </w:r>
      <w:r w:rsidRPr="004A6115">
        <w:rPr>
          <w:rFonts w:cstheme="minorHAnsi"/>
        </w:rPr>
        <w:t>genetics</w:t>
      </w:r>
      <w:r w:rsidR="00DE6A20">
        <w:rPr>
          <w:rFonts w:cstheme="minorHAnsi"/>
        </w:rPr>
        <w:t>.</w:t>
      </w:r>
    </w:p>
    <w:p w:rsidR="004A6115" w:rsidRPr="004A6115" w:rsidRDefault="004A6115" w:rsidP="002F36E4">
      <w:pPr>
        <w:pStyle w:val="ListParagraph"/>
        <w:numPr>
          <w:ilvl w:val="0"/>
          <w:numId w:val="9"/>
        </w:numPr>
        <w:spacing w:line="360" w:lineRule="auto"/>
        <w:rPr>
          <w:rFonts w:cstheme="minorHAnsi"/>
        </w:rPr>
      </w:pPr>
      <w:r w:rsidRPr="004A6115">
        <w:rPr>
          <w:rFonts w:cstheme="minorHAnsi"/>
        </w:rPr>
        <w:t>Herd health, including biosecurity</w:t>
      </w:r>
      <w:r w:rsidR="00DE6A20">
        <w:rPr>
          <w:rFonts w:cstheme="minorHAnsi"/>
        </w:rPr>
        <w:t xml:space="preserve"> practices to keep diseases out.</w:t>
      </w:r>
    </w:p>
    <w:p w:rsidR="004A6115" w:rsidRPr="004A6115" w:rsidRDefault="00DE6A20" w:rsidP="002F36E4">
      <w:pPr>
        <w:pStyle w:val="ListParagraph"/>
        <w:numPr>
          <w:ilvl w:val="0"/>
          <w:numId w:val="9"/>
        </w:numPr>
        <w:spacing w:line="360" w:lineRule="auto"/>
        <w:rPr>
          <w:rFonts w:cstheme="minorHAnsi"/>
        </w:rPr>
      </w:pPr>
      <w:r>
        <w:rPr>
          <w:rFonts w:cstheme="minorHAnsi"/>
        </w:rPr>
        <w:t xml:space="preserve">Swine vaccination and </w:t>
      </w:r>
      <w:r w:rsidR="004A6115" w:rsidRPr="004A6115">
        <w:rPr>
          <w:rFonts w:cstheme="minorHAnsi"/>
        </w:rPr>
        <w:t>parasite control</w:t>
      </w:r>
      <w:r>
        <w:rPr>
          <w:rFonts w:cstheme="minorHAnsi"/>
        </w:rPr>
        <w:t>.</w:t>
      </w:r>
    </w:p>
    <w:p w:rsidR="004A6115" w:rsidRPr="004A6115" w:rsidRDefault="004A6115" w:rsidP="002F36E4">
      <w:pPr>
        <w:pStyle w:val="ListParagraph"/>
        <w:numPr>
          <w:ilvl w:val="0"/>
          <w:numId w:val="9"/>
        </w:numPr>
        <w:spacing w:line="360" w:lineRule="auto"/>
        <w:rPr>
          <w:rFonts w:cstheme="minorHAnsi"/>
        </w:rPr>
      </w:pPr>
      <w:r w:rsidRPr="004A6115">
        <w:rPr>
          <w:rFonts w:cstheme="minorHAnsi"/>
        </w:rPr>
        <w:t>Housing facilities and maintenance</w:t>
      </w:r>
      <w:r w:rsidR="00DE6A20">
        <w:rPr>
          <w:rFonts w:cstheme="minorHAnsi"/>
        </w:rPr>
        <w:t xml:space="preserve"> of swine. </w:t>
      </w:r>
    </w:p>
    <w:p w:rsidR="004A6115" w:rsidRPr="00DE6A20" w:rsidRDefault="00DE6A20" w:rsidP="002F36E4">
      <w:pPr>
        <w:pStyle w:val="ListParagraph"/>
        <w:numPr>
          <w:ilvl w:val="0"/>
          <w:numId w:val="9"/>
        </w:numPr>
        <w:spacing w:line="360" w:lineRule="auto"/>
        <w:rPr>
          <w:rFonts w:cstheme="minorHAnsi"/>
        </w:rPr>
      </w:pPr>
      <w:r>
        <w:rPr>
          <w:rFonts w:cstheme="minorHAnsi"/>
        </w:rPr>
        <w:t>Swine and a</w:t>
      </w:r>
      <w:r w:rsidR="004A6115" w:rsidRPr="004A6115">
        <w:rPr>
          <w:rFonts w:cstheme="minorHAnsi"/>
        </w:rPr>
        <w:t>nimal care - welfare, treatment, monitoring, vet care, body condition</w:t>
      </w:r>
      <w:r>
        <w:rPr>
          <w:rFonts w:cstheme="minorHAnsi"/>
        </w:rPr>
        <w:t xml:space="preserve"> </w:t>
      </w:r>
      <w:r w:rsidR="004A6115" w:rsidRPr="00DE6A20">
        <w:rPr>
          <w:rFonts w:cstheme="minorHAnsi"/>
        </w:rPr>
        <w:t>scores</w:t>
      </w:r>
      <w:r>
        <w:rPr>
          <w:rFonts w:cstheme="minorHAnsi"/>
        </w:rPr>
        <w:t>.</w:t>
      </w:r>
    </w:p>
    <w:p w:rsidR="004A6115" w:rsidRPr="004A6115" w:rsidRDefault="004A6115" w:rsidP="002F36E4">
      <w:pPr>
        <w:pStyle w:val="ListParagraph"/>
        <w:numPr>
          <w:ilvl w:val="0"/>
          <w:numId w:val="9"/>
        </w:numPr>
        <w:spacing w:line="360" w:lineRule="auto"/>
        <w:rPr>
          <w:rFonts w:cstheme="minorHAnsi"/>
        </w:rPr>
      </w:pPr>
      <w:r w:rsidRPr="004A6115">
        <w:rPr>
          <w:rFonts w:cstheme="minorHAnsi"/>
        </w:rPr>
        <w:t>Nutrient (manure) management</w:t>
      </w:r>
      <w:r w:rsidR="00DE6A20">
        <w:rPr>
          <w:rFonts w:cstheme="minorHAnsi"/>
        </w:rPr>
        <w:t xml:space="preserve"> in the swine industry.</w:t>
      </w:r>
    </w:p>
    <w:p w:rsidR="004A6115" w:rsidRPr="00DE6A20" w:rsidRDefault="004A6115" w:rsidP="002F36E4">
      <w:pPr>
        <w:pStyle w:val="ListParagraph"/>
        <w:numPr>
          <w:ilvl w:val="0"/>
          <w:numId w:val="9"/>
        </w:numPr>
        <w:spacing w:line="360" w:lineRule="auto"/>
        <w:rPr>
          <w:rFonts w:cstheme="minorHAnsi"/>
        </w:rPr>
      </w:pPr>
      <w:r w:rsidRPr="00DE6A20">
        <w:rPr>
          <w:rFonts w:cstheme="minorHAnsi"/>
        </w:rPr>
        <w:t>Pork safety/quality - proper use of antibiotics and administration, record</w:t>
      </w:r>
      <w:r w:rsidR="00DE6A20">
        <w:rPr>
          <w:rFonts w:cstheme="minorHAnsi"/>
        </w:rPr>
        <w:t xml:space="preserve"> </w:t>
      </w:r>
      <w:r w:rsidRPr="00DE6A20">
        <w:rPr>
          <w:rFonts w:cstheme="minorHAnsi"/>
        </w:rPr>
        <w:t>keeping, animal handling</w:t>
      </w:r>
      <w:r w:rsidR="00DE6A20">
        <w:rPr>
          <w:rFonts w:cstheme="minorHAnsi"/>
        </w:rPr>
        <w:t>.</w:t>
      </w:r>
    </w:p>
    <w:p w:rsidR="00D315FE" w:rsidRDefault="004A6115" w:rsidP="002F36E4">
      <w:pPr>
        <w:pStyle w:val="ListParagraph"/>
        <w:numPr>
          <w:ilvl w:val="0"/>
          <w:numId w:val="9"/>
        </w:numPr>
        <w:spacing w:line="360" w:lineRule="auto"/>
        <w:rPr>
          <w:rFonts w:cstheme="minorHAnsi"/>
        </w:rPr>
      </w:pPr>
      <w:r w:rsidRPr="004A6115">
        <w:rPr>
          <w:rFonts w:cstheme="minorHAnsi"/>
        </w:rPr>
        <w:t>Marketing</w:t>
      </w:r>
      <w:r w:rsidR="00DE6A20">
        <w:rPr>
          <w:rFonts w:cstheme="minorHAnsi"/>
        </w:rPr>
        <w:t xml:space="preserve"> in the swine industry. </w:t>
      </w:r>
    </w:p>
    <w:p w:rsidR="00B807B5" w:rsidRPr="00B807B5" w:rsidRDefault="00B807B5" w:rsidP="00B807B5">
      <w:pPr>
        <w:ind w:left="2880" w:firstLine="720"/>
        <w:rPr>
          <w:rFonts w:cstheme="minorHAnsi"/>
          <w:i/>
          <w:sz w:val="18"/>
        </w:rPr>
      </w:pPr>
      <w:r w:rsidRPr="00B807B5">
        <w:rPr>
          <w:rFonts w:cstheme="minorHAnsi"/>
          <w:i/>
          <w:sz w:val="18"/>
        </w:rPr>
        <w:t xml:space="preserve">List provided by Tammy </w:t>
      </w:r>
      <w:proofErr w:type="spellStart"/>
      <w:r w:rsidRPr="00B807B5">
        <w:rPr>
          <w:rFonts w:cstheme="minorHAnsi"/>
          <w:i/>
          <w:sz w:val="18"/>
        </w:rPr>
        <w:t>Vaa</w:t>
      </w:r>
      <w:r>
        <w:rPr>
          <w:rFonts w:cstheme="minorHAnsi"/>
          <w:i/>
          <w:sz w:val="18"/>
        </w:rPr>
        <w:t>s</w:t>
      </w:r>
      <w:r w:rsidRPr="00B807B5">
        <w:rPr>
          <w:rFonts w:cstheme="minorHAnsi"/>
          <w:i/>
          <w:sz w:val="18"/>
        </w:rPr>
        <w:t>sen</w:t>
      </w:r>
      <w:proofErr w:type="spellEnd"/>
      <w:r w:rsidRPr="00B807B5">
        <w:rPr>
          <w:rFonts w:cstheme="minorHAnsi"/>
          <w:i/>
          <w:sz w:val="18"/>
        </w:rPr>
        <w:t>, Wisconsin Pork Producers Association</w:t>
      </w:r>
    </w:p>
    <w:p w:rsidR="001A60E9" w:rsidRDefault="001A60E9">
      <w:pPr>
        <w:rPr>
          <w:rFonts w:cstheme="minorHAnsi"/>
        </w:rPr>
      </w:pPr>
      <w:r>
        <w:rPr>
          <w:rFonts w:cstheme="minorHAnsi"/>
        </w:rPr>
        <w:br w:type="page"/>
      </w:r>
    </w:p>
    <w:p w:rsidR="00F911AE" w:rsidRDefault="0099245E" w:rsidP="00D315FE">
      <w:pPr>
        <w:rPr>
          <w:rFonts w:cstheme="minorHAnsi"/>
        </w:rPr>
      </w:pPr>
      <w:r w:rsidRPr="0099245E">
        <w:rPr>
          <w:rFonts w:cstheme="minorHAnsi"/>
          <w:b/>
        </w:rPr>
        <w:lastRenderedPageBreak/>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992B7A" w:rsidRDefault="00D32AEC" w:rsidP="00D315FE">
      <w:pPr>
        <w:tabs>
          <w:tab w:val="left" w:pos="9631"/>
        </w:tabs>
        <w:rPr>
          <w:rFonts w:cstheme="minorHAnsi"/>
        </w:rPr>
      </w:pPr>
      <w:r w:rsidRPr="00E23EBC">
        <w:rPr>
          <w:rFonts w:cstheme="minorHAnsi"/>
          <w:b/>
          <w:u w:val="single"/>
        </w:rPr>
        <w:t>Remember</w:t>
      </w:r>
      <w:r>
        <w:rPr>
          <w:rFonts w:cstheme="minorHAnsi"/>
        </w:rPr>
        <w:t xml:space="preserve"> – your grade is partially- or completely-dependent on your oral presentation,</w:t>
      </w:r>
      <w:r w:rsidR="00E23EBC">
        <w:rPr>
          <w:rFonts w:cstheme="minorHAnsi"/>
        </w:rPr>
        <w:t xml:space="preserve"> so if you run out of time before you research all your topics</w:t>
      </w:r>
      <w:r>
        <w:rPr>
          <w:rFonts w:cstheme="minorHAnsi"/>
        </w:rPr>
        <w:t>, it will probably be ok.  However, no two groups can present on the same topic, so make sure that you cover as many of these areas as possible in case other groups present before you.</w:t>
      </w:r>
      <w:r w:rsidR="00E23EBC">
        <w:rPr>
          <w:rFonts w:cstheme="minorHAnsi"/>
        </w:rPr>
        <w:t xml:space="preserve"> It is also in your best interests to volunteer to present multiple times because your instructor will use your best score. </w:t>
      </w:r>
      <w:r>
        <w:rPr>
          <w:rFonts w:cstheme="minorHAnsi"/>
        </w:rPr>
        <w:t xml:space="preserve"> </w:t>
      </w:r>
      <w:r w:rsidR="00D315FE">
        <w:rPr>
          <w:rFonts w:cstheme="minorHAnsi"/>
        </w:rPr>
        <w:tab/>
      </w:r>
    </w:p>
    <w:p w:rsidR="009A6D3C" w:rsidRPr="00D315FE" w:rsidRDefault="009A6D3C" w:rsidP="00D315FE">
      <w:pPr>
        <w:tabs>
          <w:tab w:val="left" w:pos="9631"/>
        </w:tabs>
        <w:rPr>
          <w:rFonts w:cstheme="minorHAnsi"/>
        </w:rPr>
      </w:pPr>
      <w:r>
        <w:rPr>
          <w:rFonts w:cstheme="minorHAnsi"/>
        </w:rPr>
        <w:t xml:space="preserve">Please provide your instructor with this sheet when you present so that they can use it to record your grade.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433E41" w:rsidRPr="00433E41">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Pr>
        <w:i/>
        <w:sz w:val="14"/>
        <w:szCs w:val="14"/>
      </w:rPr>
      <w:t>3</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5">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252979"/>
    <w:rsid w:val="00253208"/>
    <w:rsid w:val="002B20CA"/>
    <w:rsid w:val="002F36E4"/>
    <w:rsid w:val="00382569"/>
    <w:rsid w:val="003B79BA"/>
    <w:rsid w:val="003C00E3"/>
    <w:rsid w:val="003C6DB4"/>
    <w:rsid w:val="00433E41"/>
    <w:rsid w:val="0049268D"/>
    <w:rsid w:val="004A6115"/>
    <w:rsid w:val="00634997"/>
    <w:rsid w:val="00652925"/>
    <w:rsid w:val="00676CD2"/>
    <w:rsid w:val="006E6B35"/>
    <w:rsid w:val="00711C39"/>
    <w:rsid w:val="0071343D"/>
    <w:rsid w:val="00750134"/>
    <w:rsid w:val="007711C7"/>
    <w:rsid w:val="00785D64"/>
    <w:rsid w:val="00825253"/>
    <w:rsid w:val="008364AC"/>
    <w:rsid w:val="008746AF"/>
    <w:rsid w:val="0099245E"/>
    <w:rsid w:val="00992B7A"/>
    <w:rsid w:val="009A6D3C"/>
    <w:rsid w:val="00A0291B"/>
    <w:rsid w:val="00A1100D"/>
    <w:rsid w:val="00A36424"/>
    <w:rsid w:val="00A63A3E"/>
    <w:rsid w:val="00A80B3F"/>
    <w:rsid w:val="00A81AAB"/>
    <w:rsid w:val="00AA29C2"/>
    <w:rsid w:val="00AC3DA5"/>
    <w:rsid w:val="00B05123"/>
    <w:rsid w:val="00B32A86"/>
    <w:rsid w:val="00B44888"/>
    <w:rsid w:val="00B72843"/>
    <w:rsid w:val="00B807B5"/>
    <w:rsid w:val="00C560FE"/>
    <w:rsid w:val="00CB37F1"/>
    <w:rsid w:val="00CF40B3"/>
    <w:rsid w:val="00D315FE"/>
    <w:rsid w:val="00D32AEC"/>
    <w:rsid w:val="00DE6A20"/>
    <w:rsid w:val="00E111DC"/>
    <w:rsid w:val="00E23EA8"/>
    <w:rsid w:val="00E23EBC"/>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23</cp:revision>
  <cp:lastPrinted>2012-03-12T17:37:00Z</cp:lastPrinted>
  <dcterms:created xsi:type="dcterms:W3CDTF">2014-12-05T19:57:00Z</dcterms:created>
  <dcterms:modified xsi:type="dcterms:W3CDTF">2014-12-05T20:50:00Z</dcterms:modified>
</cp:coreProperties>
</file>